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11BD" w:rsidRPr="00974311" w:rsidRDefault="003D11BD" w:rsidP="003D11BD">
      <w:pPr>
        <w:pStyle w:val="Rubrik1"/>
        <w:jc w:val="both"/>
        <w:rPr>
          <w:rFonts w:ascii="Times New Roman" w:hAnsi="Times New Roman"/>
        </w:rPr>
      </w:pPr>
      <w:r w:rsidRPr="00974311">
        <w:rPr>
          <w:rFonts w:ascii="Times New Roman" w:hAnsi="Times New Roman"/>
        </w:rPr>
        <w:t>VATTENBALANS</w:t>
      </w:r>
    </w:p>
    <w:p w:rsidR="003D11BD" w:rsidRPr="00974311" w:rsidRDefault="003D11BD" w:rsidP="003D11BD">
      <w:pPr>
        <w:pStyle w:val="Rubrik2"/>
        <w:jc w:val="both"/>
        <w:rPr>
          <w:rFonts w:ascii="Times New Roman" w:hAnsi="Times New Roman"/>
        </w:rPr>
      </w:pPr>
      <w:r w:rsidRPr="00974311">
        <w:rPr>
          <w:rFonts w:ascii="Times New Roman" w:hAnsi="Times New Roman"/>
        </w:rPr>
        <w:t>Bakgrund</w:t>
      </w:r>
    </w:p>
    <w:p w:rsidR="003D11BD" w:rsidRPr="00974311" w:rsidRDefault="003D11BD" w:rsidP="003D11BD">
      <w:pPr>
        <w:jc w:val="both"/>
        <w:rPr>
          <w:rFonts w:ascii="Times New Roman" w:hAnsi="Times New Roman"/>
        </w:rPr>
      </w:pPr>
    </w:p>
    <w:p w:rsidR="003D11BD" w:rsidRPr="00974311" w:rsidRDefault="003D11BD" w:rsidP="003D11BD">
      <w:pPr>
        <w:jc w:val="both"/>
        <w:rPr>
          <w:rFonts w:ascii="Times New Roman" w:hAnsi="Times New Roman"/>
        </w:rPr>
      </w:pPr>
      <w:r w:rsidRPr="00974311">
        <w:rPr>
          <w:rFonts w:ascii="Times New Roman" w:hAnsi="Times New Roman"/>
        </w:rPr>
        <w:t xml:space="preserve">Upprätthållandet av ett konstant </w:t>
      </w:r>
      <w:proofErr w:type="spellStart"/>
      <w:r w:rsidRPr="00974311">
        <w:rPr>
          <w:rFonts w:ascii="Times New Roman" w:hAnsi="Times New Roman"/>
        </w:rPr>
        <w:t>kristalloidosmotiskt</w:t>
      </w:r>
      <w:proofErr w:type="spellEnd"/>
      <w:r w:rsidRPr="00974311">
        <w:rPr>
          <w:rFonts w:ascii="Times New Roman" w:hAnsi="Times New Roman"/>
        </w:rPr>
        <w:t xml:space="preserve"> tryck i kroppsvätskorna är en förutsättning för en normal cellfunktion. Eftersom en osmotisk jämvikt råder över cellmembranen kommer förskjutningar i extracellulärrummets saltkoncentration att omedelbart återspeglas i den intracellulära vätskan. Detta medför konsekvenser för de livsavgörande metaboliska processerna i cellens inre. Normalt sker vätske- och salttillförsel i samband med </w:t>
      </w:r>
      <w:r>
        <w:rPr>
          <w:rFonts w:ascii="Times New Roman" w:hAnsi="Times New Roman"/>
        </w:rPr>
        <w:t>vätske-</w:t>
      </w:r>
      <w:r w:rsidRPr="00974311">
        <w:rPr>
          <w:rFonts w:ascii="Times New Roman" w:hAnsi="Times New Roman"/>
        </w:rPr>
        <w:t xml:space="preserve"> och födo</w:t>
      </w:r>
      <w:r>
        <w:rPr>
          <w:rFonts w:ascii="Times New Roman" w:hAnsi="Times New Roman"/>
        </w:rPr>
        <w:t>-</w:t>
      </w:r>
      <w:r w:rsidRPr="00974311">
        <w:rPr>
          <w:rFonts w:ascii="Times New Roman" w:hAnsi="Times New Roman"/>
        </w:rPr>
        <w:t>intag, vilket innebär att extracellulärvätskan t.ex. vid vattenintag plötsligt utsätts för en stark utspädning. Under mellanperioderna tenderar den att bli alltmer koncentrerad, då metabolismen och därmed bildningen av nedbrytningsprodukter fortskrider. Detta förhållande ställer stora krav på kroppens förmåga att snabbt och effektivt eliminera varje förändring</w:t>
      </w:r>
      <w:r>
        <w:rPr>
          <w:rFonts w:ascii="Times New Roman" w:hAnsi="Times New Roman"/>
        </w:rPr>
        <w:t xml:space="preserve"> i </w:t>
      </w:r>
      <w:proofErr w:type="spellStart"/>
      <w:r>
        <w:rPr>
          <w:rFonts w:ascii="Times New Roman" w:hAnsi="Times New Roman"/>
        </w:rPr>
        <w:t>osmolariteten</w:t>
      </w:r>
      <w:proofErr w:type="spellEnd"/>
      <w:r w:rsidRPr="00974311">
        <w:rPr>
          <w:rFonts w:ascii="Times New Roman" w:hAnsi="Times New Roman"/>
        </w:rPr>
        <w:t>.</w:t>
      </w:r>
    </w:p>
    <w:p w:rsidR="003D11BD" w:rsidRPr="00974311" w:rsidRDefault="003D11BD" w:rsidP="003D11BD">
      <w:pPr>
        <w:jc w:val="both"/>
        <w:rPr>
          <w:rFonts w:ascii="Times New Roman" w:hAnsi="Times New Roman"/>
        </w:rPr>
      </w:pPr>
    </w:p>
    <w:p w:rsidR="003D11BD" w:rsidRPr="00974311" w:rsidRDefault="003D11BD" w:rsidP="003D11BD">
      <w:pPr>
        <w:jc w:val="both"/>
        <w:rPr>
          <w:rFonts w:ascii="Times New Roman" w:hAnsi="Times New Roman"/>
        </w:rPr>
      </w:pPr>
      <w:r w:rsidRPr="00974311">
        <w:rPr>
          <w:rFonts w:ascii="Times New Roman" w:hAnsi="Times New Roman"/>
        </w:rPr>
        <w:t xml:space="preserve">De </w:t>
      </w:r>
      <w:proofErr w:type="spellStart"/>
      <w:r w:rsidRPr="00974311">
        <w:rPr>
          <w:rFonts w:ascii="Times New Roman" w:hAnsi="Times New Roman"/>
        </w:rPr>
        <w:t>osmolära</w:t>
      </w:r>
      <w:proofErr w:type="spellEnd"/>
      <w:r w:rsidRPr="00974311">
        <w:rPr>
          <w:rFonts w:ascii="Times New Roman" w:hAnsi="Times New Roman"/>
        </w:rPr>
        <w:t xml:space="preserve"> regleringsmekanismerna justerar i första hand vattenintag och vattenutsläpp, vilket leder till ett nära konstant </w:t>
      </w:r>
      <w:proofErr w:type="spellStart"/>
      <w:r w:rsidRPr="00974311">
        <w:rPr>
          <w:rFonts w:ascii="Times New Roman" w:hAnsi="Times New Roman"/>
        </w:rPr>
        <w:t>kristalloidosmotiskt</w:t>
      </w:r>
      <w:proofErr w:type="spellEnd"/>
      <w:r w:rsidRPr="00974311">
        <w:rPr>
          <w:rFonts w:ascii="Times New Roman" w:hAnsi="Times New Roman"/>
        </w:rPr>
        <w:t xml:space="preserve"> tryck, trots </w:t>
      </w:r>
      <w:r>
        <w:rPr>
          <w:rFonts w:ascii="Times New Roman" w:hAnsi="Times New Roman"/>
        </w:rPr>
        <w:t>att belastningen på systemet varierar</w:t>
      </w:r>
      <w:r w:rsidRPr="00974311">
        <w:rPr>
          <w:rFonts w:ascii="Times New Roman" w:hAnsi="Times New Roman"/>
        </w:rPr>
        <w:t xml:space="preserve">. Reglering av kroppens saltbalans sker också med höggradig precision, men inträder betydligt långsammare. Ett tillfälligt ökat vattenintag kommer därmed att resultera i en </w:t>
      </w:r>
      <w:proofErr w:type="spellStart"/>
      <w:r w:rsidRPr="00974311">
        <w:rPr>
          <w:rFonts w:ascii="Times New Roman" w:hAnsi="Times New Roman"/>
          <w:u w:val="single"/>
        </w:rPr>
        <w:t>vattendiures</w:t>
      </w:r>
      <w:proofErr w:type="spellEnd"/>
      <w:r w:rsidRPr="00974311">
        <w:rPr>
          <w:rFonts w:ascii="Times New Roman" w:hAnsi="Times New Roman"/>
        </w:rPr>
        <w:t xml:space="preserve"> och ett vätskedeficit inducerar törst omgående och </w:t>
      </w:r>
      <w:proofErr w:type="spellStart"/>
      <w:r w:rsidRPr="00974311">
        <w:rPr>
          <w:rFonts w:ascii="Times New Roman" w:hAnsi="Times New Roman"/>
          <w:u w:val="single"/>
        </w:rPr>
        <w:t>antidiures</w:t>
      </w:r>
      <w:proofErr w:type="spellEnd"/>
      <w:r w:rsidRPr="00974311">
        <w:rPr>
          <w:rFonts w:ascii="Times New Roman" w:hAnsi="Times New Roman"/>
        </w:rPr>
        <w:t xml:space="preserve"> (d.v.s. njurarna utsöndrar en koncentrerad urin). Kontrollen av kroppsvätskornas </w:t>
      </w:r>
      <w:proofErr w:type="spellStart"/>
      <w:r w:rsidRPr="00974311">
        <w:rPr>
          <w:rFonts w:ascii="Times New Roman" w:hAnsi="Times New Roman"/>
        </w:rPr>
        <w:t>osmolaritet</w:t>
      </w:r>
      <w:proofErr w:type="spellEnd"/>
      <w:r w:rsidRPr="00974311">
        <w:rPr>
          <w:rFonts w:ascii="Times New Roman" w:hAnsi="Times New Roman"/>
        </w:rPr>
        <w:t xml:space="preserve"> sker bl.a. från </w:t>
      </w:r>
      <w:proofErr w:type="spellStart"/>
      <w:r w:rsidRPr="00974311">
        <w:rPr>
          <w:rFonts w:ascii="Times New Roman" w:hAnsi="Times New Roman"/>
        </w:rPr>
        <w:t>hypothalamisk</w:t>
      </w:r>
      <w:proofErr w:type="spellEnd"/>
      <w:r w:rsidRPr="00974311">
        <w:rPr>
          <w:rFonts w:ascii="Times New Roman" w:hAnsi="Times New Roman"/>
        </w:rPr>
        <w:t xml:space="preserve"> nivå genom antidiuretiskt hormon (ADH-mekanismen). </w:t>
      </w:r>
    </w:p>
    <w:p w:rsidR="003D11BD" w:rsidRPr="00974311" w:rsidRDefault="003D11BD" w:rsidP="003D11BD">
      <w:pPr>
        <w:jc w:val="both"/>
        <w:rPr>
          <w:rFonts w:ascii="Times New Roman" w:hAnsi="Times New Roman"/>
        </w:rPr>
      </w:pPr>
    </w:p>
    <w:p w:rsidR="003D11BD" w:rsidRPr="00974311" w:rsidRDefault="003D11BD" w:rsidP="003D11BD">
      <w:pPr>
        <w:jc w:val="both"/>
        <w:rPr>
          <w:rFonts w:ascii="Times New Roman" w:hAnsi="Times New Roman"/>
        </w:rPr>
      </w:pPr>
      <w:r w:rsidRPr="00974311">
        <w:rPr>
          <w:rFonts w:ascii="Times New Roman" w:hAnsi="Times New Roman"/>
        </w:rPr>
        <w:t xml:space="preserve">Den </w:t>
      </w:r>
      <w:proofErr w:type="spellStart"/>
      <w:r w:rsidRPr="00974311">
        <w:rPr>
          <w:rFonts w:ascii="Times New Roman" w:hAnsi="Times New Roman"/>
        </w:rPr>
        <w:t>glomerulära</w:t>
      </w:r>
      <w:proofErr w:type="spellEnd"/>
      <w:r w:rsidRPr="00974311">
        <w:rPr>
          <w:rFonts w:ascii="Times New Roman" w:hAnsi="Times New Roman"/>
        </w:rPr>
        <w:t xml:space="preserve"> filtrationshastigheten (GFR) uppgår till ca 125 ml/min, vilket innebär att ca 180 liter primärurin bildas varje dygn. Den vätska som utgör primärurinen kommer temporärt att lämna blodbanan för att sedan till ca 80 % passivt </w:t>
      </w:r>
      <w:proofErr w:type="spellStart"/>
      <w:r w:rsidRPr="00974311">
        <w:rPr>
          <w:rFonts w:ascii="Times New Roman" w:hAnsi="Times New Roman"/>
        </w:rPr>
        <w:t>reabsorberas</w:t>
      </w:r>
      <w:proofErr w:type="spellEnd"/>
      <w:r w:rsidRPr="00974311">
        <w:rPr>
          <w:rFonts w:ascii="Times New Roman" w:hAnsi="Times New Roman"/>
        </w:rPr>
        <w:t xml:space="preserve">. Detta sker tillsammans med den aktiva </w:t>
      </w:r>
      <w:proofErr w:type="spellStart"/>
      <w:r w:rsidRPr="00974311">
        <w:rPr>
          <w:rFonts w:ascii="Times New Roman" w:hAnsi="Times New Roman"/>
        </w:rPr>
        <w:t>reabsorptionen</w:t>
      </w:r>
      <w:proofErr w:type="spellEnd"/>
      <w:r w:rsidRPr="00974311">
        <w:rPr>
          <w:rFonts w:ascii="Times New Roman" w:hAnsi="Times New Roman"/>
        </w:rPr>
        <w:t xml:space="preserve"> av natrium, vilket sker i proximala </w:t>
      </w:r>
      <w:proofErr w:type="spellStart"/>
      <w:r w:rsidRPr="00974311">
        <w:rPr>
          <w:rFonts w:ascii="Times New Roman" w:hAnsi="Times New Roman"/>
        </w:rPr>
        <w:t>tubuli</w:t>
      </w:r>
      <w:proofErr w:type="spellEnd"/>
      <w:r w:rsidRPr="00974311">
        <w:rPr>
          <w:rFonts w:ascii="Times New Roman" w:hAnsi="Times New Roman"/>
        </w:rPr>
        <w:t xml:space="preserve"> och samlingsrören. Den slutliga urinens volym är ca 1 l/dygn. Medan den proximala </w:t>
      </w:r>
      <w:proofErr w:type="spellStart"/>
      <w:r w:rsidRPr="00974311">
        <w:rPr>
          <w:rFonts w:ascii="Times New Roman" w:hAnsi="Times New Roman"/>
        </w:rPr>
        <w:t>reabsorptionen</w:t>
      </w:r>
      <w:proofErr w:type="spellEnd"/>
      <w:r w:rsidRPr="00974311">
        <w:rPr>
          <w:rFonts w:ascii="Times New Roman" w:hAnsi="Times New Roman"/>
        </w:rPr>
        <w:t xml:space="preserve"> konstant utgör ca 80 % av GFR kommer den distala </w:t>
      </w:r>
      <w:proofErr w:type="spellStart"/>
      <w:r w:rsidRPr="00974311">
        <w:rPr>
          <w:rFonts w:ascii="Times New Roman" w:hAnsi="Times New Roman"/>
        </w:rPr>
        <w:t>vattenreabsorptionen</w:t>
      </w:r>
      <w:proofErr w:type="spellEnd"/>
      <w:r w:rsidRPr="00974311">
        <w:rPr>
          <w:rFonts w:ascii="Times New Roman" w:hAnsi="Times New Roman"/>
        </w:rPr>
        <w:t xml:space="preserve"> att vara föremål för stora variationer från nära nog 0 % vid maximal </w:t>
      </w:r>
      <w:proofErr w:type="spellStart"/>
      <w:r w:rsidRPr="00974311">
        <w:rPr>
          <w:rFonts w:ascii="Times New Roman" w:hAnsi="Times New Roman"/>
        </w:rPr>
        <w:t>vattendiures</w:t>
      </w:r>
      <w:proofErr w:type="spellEnd"/>
      <w:r w:rsidRPr="00974311">
        <w:rPr>
          <w:rFonts w:ascii="Times New Roman" w:hAnsi="Times New Roman"/>
        </w:rPr>
        <w:t xml:space="preserve"> (då urinen innehåller 50 </w:t>
      </w:r>
      <w:proofErr w:type="spellStart"/>
      <w:r w:rsidRPr="00974311">
        <w:rPr>
          <w:rFonts w:ascii="Times New Roman" w:hAnsi="Times New Roman"/>
        </w:rPr>
        <w:t>mOsm</w:t>
      </w:r>
      <w:proofErr w:type="spellEnd"/>
      <w:r w:rsidRPr="00974311">
        <w:rPr>
          <w:rFonts w:ascii="Times New Roman" w:hAnsi="Times New Roman"/>
        </w:rPr>
        <w:t xml:space="preserve">/l) till 19,5 % vid maximal </w:t>
      </w:r>
      <w:proofErr w:type="spellStart"/>
      <w:r w:rsidRPr="00974311">
        <w:rPr>
          <w:rFonts w:ascii="Times New Roman" w:hAnsi="Times New Roman"/>
        </w:rPr>
        <w:t>antidiures</w:t>
      </w:r>
      <w:proofErr w:type="spellEnd"/>
      <w:r w:rsidRPr="00974311">
        <w:rPr>
          <w:rFonts w:ascii="Times New Roman" w:hAnsi="Times New Roman"/>
        </w:rPr>
        <w:t xml:space="preserve"> (motsvarande en </w:t>
      </w:r>
      <w:proofErr w:type="spellStart"/>
      <w:r w:rsidRPr="00974311">
        <w:rPr>
          <w:rFonts w:ascii="Times New Roman" w:hAnsi="Times New Roman"/>
        </w:rPr>
        <w:t>urinosmolaritet</w:t>
      </w:r>
      <w:proofErr w:type="spellEnd"/>
      <w:r w:rsidRPr="00974311">
        <w:rPr>
          <w:rFonts w:ascii="Times New Roman" w:hAnsi="Times New Roman"/>
        </w:rPr>
        <w:t xml:space="preserve"> på 1 400 </w:t>
      </w:r>
      <w:proofErr w:type="spellStart"/>
      <w:r w:rsidRPr="00974311">
        <w:rPr>
          <w:rFonts w:ascii="Times New Roman" w:hAnsi="Times New Roman"/>
        </w:rPr>
        <w:t>mOsm</w:t>
      </w:r>
      <w:proofErr w:type="spellEnd"/>
      <w:r w:rsidRPr="00974311">
        <w:rPr>
          <w:rFonts w:ascii="Times New Roman" w:hAnsi="Times New Roman"/>
        </w:rPr>
        <w:t xml:space="preserve">/l). Detta sammanhänger med den från </w:t>
      </w:r>
      <w:proofErr w:type="spellStart"/>
      <w:r w:rsidRPr="00974311">
        <w:rPr>
          <w:rFonts w:ascii="Times New Roman" w:hAnsi="Times New Roman"/>
        </w:rPr>
        <w:t>hypothalamus</w:t>
      </w:r>
      <w:proofErr w:type="spellEnd"/>
      <w:r w:rsidRPr="00974311">
        <w:rPr>
          <w:rFonts w:ascii="Times New Roman" w:hAnsi="Times New Roman"/>
        </w:rPr>
        <w:t xml:space="preserve">-hypofys-systemet ADH inducerade kontrollen av den distala </w:t>
      </w:r>
      <w:proofErr w:type="spellStart"/>
      <w:r w:rsidRPr="00974311">
        <w:rPr>
          <w:rFonts w:ascii="Times New Roman" w:hAnsi="Times New Roman"/>
        </w:rPr>
        <w:t>vattenreabsorptionen</w:t>
      </w:r>
      <w:proofErr w:type="spellEnd"/>
      <w:r w:rsidRPr="00974311">
        <w:rPr>
          <w:rFonts w:ascii="Times New Roman" w:hAnsi="Times New Roman"/>
        </w:rPr>
        <w:t xml:space="preserve">. ADH ökar permeabiliteten för vatten i samlingsrören via inkorporering av </w:t>
      </w:r>
      <w:proofErr w:type="spellStart"/>
      <w:r w:rsidRPr="00974311">
        <w:rPr>
          <w:rFonts w:ascii="Times New Roman" w:hAnsi="Times New Roman"/>
        </w:rPr>
        <w:t>aquaporiner</w:t>
      </w:r>
      <w:proofErr w:type="spellEnd"/>
      <w:r w:rsidRPr="00974311">
        <w:rPr>
          <w:rFonts w:ascii="Times New Roman" w:hAnsi="Times New Roman"/>
        </w:rPr>
        <w:t xml:space="preserve"> till cellmembranet. Vid en hög blodkoncentration av ADH återvinns en procentuellt större mängd vatten.</w:t>
      </w:r>
    </w:p>
    <w:p w:rsidR="003D11BD" w:rsidRPr="00974311" w:rsidRDefault="003D11BD" w:rsidP="003D11BD">
      <w:pPr>
        <w:jc w:val="both"/>
        <w:rPr>
          <w:rFonts w:ascii="Times New Roman" w:hAnsi="Times New Roman"/>
        </w:rPr>
      </w:pPr>
    </w:p>
    <w:p w:rsidR="003D11BD" w:rsidRPr="00974311" w:rsidRDefault="003D11BD" w:rsidP="003D11BD">
      <w:pPr>
        <w:jc w:val="both"/>
        <w:rPr>
          <w:rFonts w:ascii="Times New Roman" w:hAnsi="Times New Roman"/>
        </w:rPr>
      </w:pPr>
      <w:r w:rsidRPr="00974311">
        <w:rPr>
          <w:rFonts w:ascii="Times New Roman" w:hAnsi="Times New Roman"/>
        </w:rPr>
        <w:t xml:space="preserve">ADH-mekanismen påverkar </w:t>
      </w:r>
      <w:proofErr w:type="spellStart"/>
      <w:r w:rsidRPr="00974311">
        <w:rPr>
          <w:rFonts w:ascii="Times New Roman" w:hAnsi="Times New Roman"/>
        </w:rPr>
        <w:t>vattenreabsorptionen</w:t>
      </w:r>
      <w:proofErr w:type="spellEnd"/>
      <w:r w:rsidRPr="00974311">
        <w:rPr>
          <w:rFonts w:ascii="Times New Roman" w:hAnsi="Times New Roman"/>
        </w:rPr>
        <w:t xml:space="preserve"> och avgör om den finala urinen skall bli </w:t>
      </w:r>
      <w:proofErr w:type="spellStart"/>
      <w:r w:rsidRPr="00974311">
        <w:rPr>
          <w:rFonts w:ascii="Times New Roman" w:hAnsi="Times New Roman"/>
          <w:u w:val="single"/>
        </w:rPr>
        <w:t>hypoton</w:t>
      </w:r>
      <w:proofErr w:type="spellEnd"/>
      <w:r w:rsidRPr="00974311">
        <w:rPr>
          <w:rFonts w:ascii="Times New Roman" w:hAnsi="Times New Roman"/>
        </w:rPr>
        <w:t xml:space="preserve"> (d.v.s. med lägre saltkoncentration än blodplasma, vilken då koncentreras) eller </w:t>
      </w:r>
      <w:proofErr w:type="spellStart"/>
      <w:r w:rsidRPr="00974311">
        <w:rPr>
          <w:rFonts w:ascii="Times New Roman" w:hAnsi="Times New Roman"/>
          <w:u w:val="single"/>
        </w:rPr>
        <w:t>hyperton</w:t>
      </w:r>
      <w:proofErr w:type="spellEnd"/>
      <w:r w:rsidRPr="00974311">
        <w:rPr>
          <w:rFonts w:ascii="Times New Roman" w:hAnsi="Times New Roman"/>
        </w:rPr>
        <w:t xml:space="preserve"> (d.v.s. mer koncentrerad än blodplasma, som då tenderar att utspädas). Frisättningen av ADH regleras från de s.k. </w:t>
      </w:r>
      <w:proofErr w:type="spellStart"/>
      <w:r w:rsidRPr="00974311">
        <w:rPr>
          <w:rFonts w:ascii="Times New Roman" w:hAnsi="Times New Roman"/>
          <w:u w:val="single"/>
        </w:rPr>
        <w:t>osmoreceptorerna</w:t>
      </w:r>
      <w:proofErr w:type="spellEnd"/>
      <w:r w:rsidRPr="00974311">
        <w:rPr>
          <w:rFonts w:ascii="Times New Roman" w:hAnsi="Times New Roman"/>
        </w:rPr>
        <w:t xml:space="preserve">, som återfinns i </w:t>
      </w:r>
      <w:proofErr w:type="spellStart"/>
      <w:r w:rsidRPr="00974311">
        <w:rPr>
          <w:rFonts w:ascii="Times New Roman" w:hAnsi="Times New Roman"/>
        </w:rPr>
        <w:t>hypothalamus</w:t>
      </w:r>
      <w:proofErr w:type="spellEnd"/>
      <w:r w:rsidRPr="00974311">
        <w:rPr>
          <w:rFonts w:ascii="Times New Roman" w:hAnsi="Times New Roman"/>
        </w:rPr>
        <w:t xml:space="preserve"> (N. </w:t>
      </w:r>
      <w:proofErr w:type="spellStart"/>
      <w:r w:rsidRPr="00974311">
        <w:rPr>
          <w:rFonts w:ascii="Times New Roman" w:hAnsi="Times New Roman"/>
        </w:rPr>
        <w:t>paraventricularis</w:t>
      </w:r>
      <w:proofErr w:type="spellEnd"/>
      <w:r w:rsidRPr="00974311">
        <w:rPr>
          <w:rFonts w:ascii="Times New Roman" w:hAnsi="Times New Roman"/>
        </w:rPr>
        <w:t xml:space="preserve"> och N. </w:t>
      </w:r>
      <w:proofErr w:type="spellStart"/>
      <w:r w:rsidRPr="00974311">
        <w:rPr>
          <w:rFonts w:ascii="Times New Roman" w:hAnsi="Times New Roman"/>
        </w:rPr>
        <w:t>supraopticus</w:t>
      </w:r>
      <w:proofErr w:type="spellEnd"/>
      <w:r w:rsidRPr="00974311">
        <w:rPr>
          <w:rFonts w:ascii="Times New Roman" w:hAnsi="Times New Roman"/>
        </w:rPr>
        <w:t xml:space="preserve">). Dessa receptorer reagerar på förändringar i kroppsvätskornas saltkoncentration. En ökad extracellulär saltkoncentration leder således till en </w:t>
      </w:r>
      <w:proofErr w:type="spellStart"/>
      <w:r w:rsidRPr="00974311">
        <w:rPr>
          <w:rFonts w:ascii="Times New Roman" w:hAnsi="Times New Roman"/>
        </w:rPr>
        <w:t>vattenpassage</w:t>
      </w:r>
      <w:proofErr w:type="spellEnd"/>
      <w:r w:rsidRPr="00974311">
        <w:rPr>
          <w:rFonts w:ascii="Times New Roman" w:hAnsi="Times New Roman"/>
        </w:rPr>
        <w:t xml:space="preserve"> från </w:t>
      </w:r>
      <w:proofErr w:type="spellStart"/>
      <w:r w:rsidRPr="00974311">
        <w:rPr>
          <w:rFonts w:ascii="Times New Roman" w:hAnsi="Times New Roman"/>
        </w:rPr>
        <w:t>osmoreceptorerna</w:t>
      </w:r>
      <w:proofErr w:type="spellEnd"/>
      <w:r w:rsidRPr="00974311">
        <w:rPr>
          <w:rFonts w:ascii="Times New Roman" w:hAnsi="Times New Roman"/>
        </w:rPr>
        <w:t xml:space="preserve"> ut i det extracellulära rummet, varvid cellvolymen minskar. Detta stimulerar till ADH-frisättning, vilket medför en ökad </w:t>
      </w:r>
      <w:proofErr w:type="spellStart"/>
      <w:r w:rsidRPr="00974311">
        <w:rPr>
          <w:rFonts w:ascii="Times New Roman" w:hAnsi="Times New Roman"/>
        </w:rPr>
        <w:t>vattenreabsorption</w:t>
      </w:r>
      <w:proofErr w:type="spellEnd"/>
      <w:r w:rsidRPr="00974311">
        <w:rPr>
          <w:rFonts w:ascii="Times New Roman" w:hAnsi="Times New Roman"/>
        </w:rPr>
        <w:t xml:space="preserve"> i njurarna och normalisering av kroppsvätskornas </w:t>
      </w:r>
      <w:proofErr w:type="spellStart"/>
      <w:r w:rsidRPr="00974311">
        <w:rPr>
          <w:rFonts w:ascii="Times New Roman" w:hAnsi="Times New Roman"/>
        </w:rPr>
        <w:t>osmolaritet</w:t>
      </w:r>
      <w:proofErr w:type="spellEnd"/>
      <w:r w:rsidRPr="00974311">
        <w:rPr>
          <w:rFonts w:ascii="Times New Roman" w:hAnsi="Times New Roman"/>
        </w:rPr>
        <w:t xml:space="preserve">. På motsvarande sätt kommer en utspädning av extracellulärvätskan att leda till en vattentransport in i </w:t>
      </w:r>
      <w:proofErr w:type="spellStart"/>
      <w:r w:rsidRPr="00974311">
        <w:rPr>
          <w:rFonts w:ascii="Times New Roman" w:hAnsi="Times New Roman"/>
        </w:rPr>
        <w:t>osmoreceptorerna</w:t>
      </w:r>
      <w:proofErr w:type="spellEnd"/>
      <w:r w:rsidRPr="00974311">
        <w:rPr>
          <w:rFonts w:ascii="Times New Roman" w:hAnsi="Times New Roman"/>
        </w:rPr>
        <w:t xml:space="preserve"> vilka då sväller och inhiberar ADH-frisättningen. Den distala </w:t>
      </w:r>
      <w:proofErr w:type="spellStart"/>
      <w:r w:rsidRPr="00974311">
        <w:rPr>
          <w:rFonts w:ascii="Times New Roman" w:hAnsi="Times New Roman"/>
        </w:rPr>
        <w:t>reabsorptionen</w:t>
      </w:r>
      <w:proofErr w:type="spellEnd"/>
      <w:r w:rsidRPr="00974311">
        <w:rPr>
          <w:rFonts w:ascii="Times New Roman" w:hAnsi="Times New Roman"/>
        </w:rPr>
        <w:t xml:space="preserve"> av vatten minskar och saltkoncentrationen i kroppsvätskorna stiger. Detta sker dock först efter en latensperiod,</w:t>
      </w:r>
      <w:r>
        <w:rPr>
          <w:rFonts w:ascii="Times New Roman" w:hAnsi="Times New Roman"/>
        </w:rPr>
        <w:t xml:space="preserve"> då det ADH som redan finns i blodet bryts ner</w:t>
      </w:r>
      <w:r w:rsidR="0086458E">
        <w:rPr>
          <w:rFonts w:ascii="Times New Roman" w:hAnsi="Times New Roman"/>
        </w:rPr>
        <w:t>.</w:t>
      </w:r>
      <w:r w:rsidRPr="00974311">
        <w:rPr>
          <w:rFonts w:ascii="Times New Roman" w:hAnsi="Times New Roman"/>
        </w:rPr>
        <w:t xml:space="preserve"> </w:t>
      </w:r>
    </w:p>
    <w:p w:rsidR="003D11BD" w:rsidRPr="00974311" w:rsidRDefault="003D11BD" w:rsidP="003D11BD">
      <w:pPr>
        <w:jc w:val="both"/>
        <w:rPr>
          <w:rFonts w:ascii="Times New Roman" w:hAnsi="Times New Roman"/>
        </w:rPr>
      </w:pPr>
      <w:r w:rsidRPr="00974311">
        <w:rPr>
          <w:rFonts w:ascii="Times New Roman" w:hAnsi="Times New Roman"/>
        </w:rPr>
        <w:lastRenderedPageBreak/>
        <w:t xml:space="preserve">Om en frisk individ snabbt dricker 1-2 L vatten, kommer salthalten i blodplasma och interstitialvätskan att minska då vatten diffunderar mycket lätt från tarmlumen in i blodet. Den sänkta </w:t>
      </w:r>
      <w:proofErr w:type="spellStart"/>
      <w:r w:rsidRPr="00974311">
        <w:rPr>
          <w:rFonts w:ascii="Times New Roman" w:hAnsi="Times New Roman"/>
        </w:rPr>
        <w:t>osmolariteten</w:t>
      </w:r>
      <w:proofErr w:type="spellEnd"/>
      <w:r w:rsidRPr="00974311">
        <w:rPr>
          <w:rFonts w:ascii="Times New Roman" w:hAnsi="Times New Roman"/>
        </w:rPr>
        <w:t xml:space="preserve"> i blodplasma är som mest uttalad ca 30 min efter vattenintaget. Ändringen i </w:t>
      </w:r>
      <w:proofErr w:type="spellStart"/>
      <w:r w:rsidRPr="00974311">
        <w:rPr>
          <w:rFonts w:ascii="Times New Roman" w:hAnsi="Times New Roman"/>
        </w:rPr>
        <w:t>osmolariteten</w:t>
      </w:r>
      <w:proofErr w:type="spellEnd"/>
      <w:r w:rsidRPr="00974311">
        <w:rPr>
          <w:rFonts w:ascii="Times New Roman" w:hAnsi="Times New Roman"/>
        </w:rPr>
        <w:t xml:space="preserve"> uppgår maximalt till 2-3 % (d.v.s. från normalvärdet 300 ner till ca 294 </w:t>
      </w:r>
      <w:proofErr w:type="spellStart"/>
      <w:r w:rsidRPr="00974311">
        <w:rPr>
          <w:rFonts w:ascii="Times New Roman" w:hAnsi="Times New Roman"/>
        </w:rPr>
        <w:t>mOsm</w:t>
      </w:r>
      <w:proofErr w:type="spellEnd"/>
      <w:r w:rsidRPr="00974311">
        <w:rPr>
          <w:rFonts w:ascii="Times New Roman" w:hAnsi="Times New Roman"/>
        </w:rPr>
        <w:t>/l) vilket medför en kraftig ökning av urinflödet genom inhibition av</w:t>
      </w:r>
      <w:r>
        <w:rPr>
          <w:rFonts w:ascii="Times New Roman" w:hAnsi="Times New Roman"/>
        </w:rPr>
        <w:t xml:space="preserve"> nybildningen av ADH</w:t>
      </w:r>
      <w:r w:rsidRPr="00974311">
        <w:rPr>
          <w:rFonts w:ascii="Times New Roman" w:hAnsi="Times New Roman"/>
        </w:rPr>
        <w:t xml:space="preserve">. Denna ökning av </w:t>
      </w:r>
      <w:proofErr w:type="spellStart"/>
      <w:r w:rsidRPr="00974311">
        <w:rPr>
          <w:rFonts w:ascii="Times New Roman" w:hAnsi="Times New Roman"/>
        </w:rPr>
        <w:t>diuresen</w:t>
      </w:r>
      <w:proofErr w:type="spellEnd"/>
      <w:r w:rsidRPr="00974311">
        <w:rPr>
          <w:rFonts w:ascii="Times New Roman" w:hAnsi="Times New Roman"/>
        </w:rPr>
        <w:t xml:space="preserve"> börjar ca 20-30 min efter vätskeintaget och är störst ungefär en timma efter vattenintaget (A i fig. 1). Fördröjningen av </w:t>
      </w:r>
      <w:proofErr w:type="spellStart"/>
      <w:r w:rsidRPr="00974311">
        <w:rPr>
          <w:rFonts w:ascii="Times New Roman" w:hAnsi="Times New Roman"/>
        </w:rPr>
        <w:t>diuresen</w:t>
      </w:r>
      <w:proofErr w:type="spellEnd"/>
      <w:r w:rsidRPr="00974311">
        <w:rPr>
          <w:rFonts w:ascii="Times New Roman" w:hAnsi="Times New Roman"/>
        </w:rPr>
        <w:t xml:space="preserve"> hänger samman med nedbrytningen av cirkulerande ADH. Genom denna relativt snabba elimination av vätskeöverskottet, kommer saltkoncentrationen i kroppsvätskorna att snabbt återgå till normalvärdet.</w:t>
      </w:r>
    </w:p>
    <w:p w:rsidR="003D11BD" w:rsidRPr="00974311" w:rsidRDefault="003D11BD" w:rsidP="003D11BD">
      <w:pPr>
        <w:jc w:val="both"/>
        <w:rPr>
          <w:rFonts w:ascii="Times New Roman" w:hAnsi="Times New Roman"/>
        </w:rPr>
      </w:pPr>
      <w:r w:rsidRPr="00974311">
        <w:rPr>
          <w:rFonts w:ascii="Times New Roman" w:hAnsi="Times New Roman"/>
          <w:noProof/>
          <w:lang w:val="en-US" w:eastAsia="en-US"/>
        </w:rPr>
        <w:drawing>
          <wp:anchor distT="0" distB="0" distL="114300" distR="114300" simplePos="0" relativeHeight="251659264" behindDoc="0" locked="0" layoutInCell="0" allowOverlap="1" wp14:anchorId="0A276300" wp14:editId="240DAFDF">
            <wp:simplePos x="0" y="0"/>
            <wp:positionH relativeFrom="column">
              <wp:posOffset>547370</wp:posOffset>
            </wp:positionH>
            <wp:positionV relativeFrom="paragraph">
              <wp:posOffset>379730</wp:posOffset>
            </wp:positionV>
            <wp:extent cx="3581400" cy="3741420"/>
            <wp:effectExtent l="0" t="0" r="0" b="0"/>
            <wp:wrapTopAndBottom/>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81400" cy="37414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D11BD" w:rsidRPr="00974311" w:rsidRDefault="003D11BD" w:rsidP="003D11BD">
      <w:pPr>
        <w:pStyle w:val="Rubrik2"/>
        <w:ind w:left="2608" w:firstLine="1304"/>
        <w:jc w:val="both"/>
        <w:rPr>
          <w:rFonts w:ascii="Times New Roman" w:hAnsi="Times New Roman"/>
          <w:szCs w:val="24"/>
        </w:rPr>
      </w:pPr>
      <w:r w:rsidRPr="00974311">
        <w:rPr>
          <w:rFonts w:ascii="Times New Roman" w:hAnsi="Times New Roman"/>
          <w:szCs w:val="24"/>
        </w:rPr>
        <w:t>Fig. 1</w:t>
      </w:r>
    </w:p>
    <w:p w:rsidR="003D11BD" w:rsidRPr="00974311" w:rsidRDefault="003D11BD" w:rsidP="003D11BD">
      <w:pPr>
        <w:jc w:val="both"/>
        <w:rPr>
          <w:rFonts w:ascii="Times New Roman" w:hAnsi="Times New Roman"/>
        </w:rPr>
      </w:pPr>
    </w:p>
    <w:p w:rsidR="003D11BD" w:rsidRPr="00974311" w:rsidRDefault="003D11BD" w:rsidP="003D11BD">
      <w:pPr>
        <w:jc w:val="both"/>
        <w:rPr>
          <w:rFonts w:ascii="Times New Roman" w:hAnsi="Times New Roman"/>
        </w:rPr>
      </w:pPr>
      <w:r w:rsidRPr="00974311">
        <w:rPr>
          <w:rFonts w:ascii="Times New Roman" w:hAnsi="Times New Roman"/>
        </w:rPr>
        <w:t xml:space="preserve">Om samma försöksperson </w:t>
      </w:r>
      <w:r>
        <w:rPr>
          <w:rFonts w:ascii="Times New Roman" w:hAnsi="Times New Roman"/>
        </w:rPr>
        <w:t xml:space="preserve">istället </w:t>
      </w:r>
      <w:r w:rsidRPr="00974311">
        <w:rPr>
          <w:rFonts w:ascii="Times New Roman" w:hAnsi="Times New Roman"/>
        </w:rPr>
        <w:t xml:space="preserve">intar exakt samma volym av en med blodet </w:t>
      </w:r>
      <w:proofErr w:type="spellStart"/>
      <w:r w:rsidRPr="00974311">
        <w:rPr>
          <w:rFonts w:ascii="Times New Roman" w:hAnsi="Times New Roman"/>
        </w:rPr>
        <w:t>isoton</w:t>
      </w:r>
      <w:proofErr w:type="spellEnd"/>
      <w:r w:rsidRPr="00974311">
        <w:rPr>
          <w:rFonts w:ascii="Times New Roman" w:hAnsi="Times New Roman"/>
        </w:rPr>
        <w:t xml:space="preserve"> lösning (fysiologisk koksaltlösning), kommer detta inte att ändra extracellulärvätskans </w:t>
      </w:r>
      <w:proofErr w:type="spellStart"/>
      <w:r w:rsidRPr="00974311">
        <w:rPr>
          <w:rFonts w:ascii="Times New Roman" w:hAnsi="Times New Roman"/>
        </w:rPr>
        <w:t>osmolaritet</w:t>
      </w:r>
      <w:proofErr w:type="spellEnd"/>
      <w:r w:rsidRPr="00974311">
        <w:rPr>
          <w:rFonts w:ascii="Times New Roman" w:hAnsi="Times New Roman"/>
        </w:rPr>
        <w:t xml:space="preserve">. Däremot ökar extracellulärvätskans totala saltmängd, vilken är bestämmande för dess volym. Kroppen försöker hålla kroppsvätskornas volym konstant, men denna reglering sker inte lika snabbt som den osmotiska regleringen (kurva B i fig. 1). Den utsöndrade urinen kommer i detta fall att vara nästan </w:t>
      </w:r>
      <w:proofErr w:type="spellStart"/>
      <w:r w:rsidRPr="00974311">
        <w:rPr>
          <w:rFonts w:ascii="Times New Roman" w:hAnsi="Times New Roman"/>
        </w:rPr>
        <w:t>isoton</w:t>
      </w:r>
      <w:proofErr w:type="spellEnd"/>
      <w:r w:rsidRPr="00974311">
        <w:rPr>
          <w:rFonts w:ascii="Times New Roman" w:hAnsi="Times New Roman"/>
        </w:rPr>
        <w:t xml:space="preserve"> med blodet. Medan ett vätskeintag av 1 L vatten avlägsnas ur kroppen inom 2-3 timmar, kommer ett intag av motsvarande volym fysiologisk koksaltlösning inte att vara utsöndrad förrän efter ca 24 timmar.</w:t>
      </w:r>
    </w:p>
    <w:p w:rsidR="003D11BD" w:rsidRPr="00974311" w:rsidRDefault="003D11BD" w:rsidP="003D11BD">
      <w:pPr>
        <w:jc w:val="both"/>
        <w:rPr>
          <w:rFonts w:ascii="Times New Roman" w:hAnsi="Times New Roman"/>
        </w:rPr>
      </w:pPr>
    </w:p>
    <w:p w:rsidR="003D11BD" w:rsidRPr="00974311" w:rsidRDefault="003D11BD" w:rsidP="003D11BD">
      <w:pPr>
        <w:jc w:val="both"/>
        <w:rPr>
          <w:rFonts w:ascii="Times New Roman" w:hAnsi="Times New Roman"/>
        </w:rPr>
      </w:pPr>
      <w:r>
        <w:rPr>
          <w:rFonts w:ascii="Times New Roman" w:hAnsi="Times New Roman"/>
        </w:rPr>
        <w:t>K</w:t>
      </w:r>
      <w:r w:rsidRPr="00974311">
        <w:rPr>
          <w:rFonts w:ascii="Times New Roman" w:hAnsi="Times New Roman"/>
        </w:rPr>
        <w:t xml:space="preserve">urva A </w:t>
      </w:r>
      <w:r>
        <w:rPr>
          <w:rFonts w:ascii="Times New Roman" w:hAnsi="Times New Roman"/>
        </w:rPr>
        <w:t>i figur</w:t>
      </w:r>
      <w:r w:rsidRPr="00974311">
        <w:rPr>
          <w:rFonts w:ascii="Times New Roman" w:hAnsi="Times New Roman"/>
        </w:rPr>
        <w:t xml:space="preserve"> 1</w:t>
      </w:r>
      <w:r w:rsidRPr="00900486">
        <w:rPr>
          <w:rFonts w:ascii="Times New Roman" w:hAnsi="Times New Roman"/>
        </w:rPr>
        <w:t xml:space="preserve"> </w:t>
      </w:r>
      <w:r w:rsidRPr="00974311">
        <w:rPr>
          <w:rFonts w:ascii="Times New Roman" w:hAnsi="Times New Roman"/>
        </w:rPr>
        <w:t xml:space="preserve">illustrerar den friska njurens svar på hydrering och kännetecknas av att en stor volym utspädd urin utsöndras relativt snabbt. Denna typ av ökad diures kallas </w:t>
      </w:r>
      <w:r w:rsidRPr="00974311">
        <w:rPr>
          <w:rFonts w:ascii="Times New Roman" w:hAnsi="Times New Roman"/>
          <w:u w:val="single"/>
        </w:rPr>
        <w:t>vattendirures</w:t>
      </w:r>
      <w:r w:rsidRPr="00974311">
        <w:rPr>
          <w:rFonts w:ascii="Times New Roman" w:hAnsi="Times New Roman"/>
        </w:rPr>
        <w:t>.</w:t>
      </w:r>
    </w:p>
    <w:p w:rsidR="003D11BD" w:rsidRDefault="003D11BD" w:rsidP="003D11BD">
      <w:pPr>
        <w:jc w:val="both"/>
        <w:rPr>
          <w:rFonts w:ascii="Times New Roman" w:hAnsi="Times New Roman"/>
        </w:rPr>
      </w:pPr>
    </w:p>
    <w:p w:rsidR="00583326" w:rsidRPr="00974311" w:rsidRDefault="00583326" w:rsidP="003D11BD">
      <w:pPr>
        <w:jc w:val="both"/>
        <w:rPr>
          <w:rFonts w:ascii="Times New Roman" w:hAnsi="Times New Roman"/>
        </w:rPr>
      </w:pPr>
    </w:p>
    <w:p w:rsidR="003D11BD" w:rsidRPr="00974311" w:rsidRDefault="003D11BD" w:rsidP="003D11BD">
      <w:pPr>
        <w:jc w:val="both"/>
        <w:rPr>
          <w:rFonts w:ascii="Times New Roman" w:hAnsi="Times New Roman"/>
        </w:rPr>
      </w:pPr>
      <w:r w:rsidRPr="00974311">
        <w:rPr>
          <w:rFonts w:ascii="Times New Roman" w:hAnsi="Times New Roman"/>
        </w:rPr>
        <w:lastRenderedPageBreak/>
        <w:t xml:space="preserve">I figur 2 illustreras den drastiska effekten på urinflödet av ADH. Försökspersonen intar i slutet av perioden (A) en stor vattenvolym som resulterar i en kraftig ökning av </w:t>
      </w:r>
      <w:proofErr w:type="spellStart"/>
      <w:r w:rsidRPr="00974311">
        <w:rPr>
          <w:rFonts w:ascii="Times New Roman" w:hAnsi="Times New Roman"/>
        </w:rPr>
        <w:t>diuresen</w:t>
      </w:r>
      <w:proofErr w:type="spellEnd"/>
      <w:r w:rsidRPr="00974311">
        <w:rPr>
          <w:rFonts w:ascii="Times New Roman" w:hAnsi="Times New Roman"/>
        </w:rPr>
        <w:t xml:space="preserve">, vilket observeras ca 30 min senare (B). Under denna period får vederbörande ersätta den utsöndrade urinmängden genom att dricka lika mycket vätska som gått förlorad och drivs därför till en </w:t>
      </w:r>
      <w:r w:rsidRPr="00974311">
        <w:rPr>
          <w:rFonts w:ascii="Times New Roman" w:hAnsi="Times New Roman"/>
          <w:u w:val="single"/>
        </w:rPr>
        <w:t xml:space="preserve">konstant </w:t>
      </w:r>
      <w:proofErr w:type="spellStart"/>
      <w:r w:rsidRPr="00974311">
        <w:rPr>
          <w:rFonts w:ascii="Times New Roman" w:hAnsi="Times New Roman"/>
          <w:u w:val="single"/>
        </w:rPr>
        <w:t>vattendiures</w:t>
      </w:r>
      <w:proofErr w:type="spellEnd"/>
      <w:r w:rsidRPr="00974311">
        <w:rPr>
          <w:rFonts w:ascii="Times New Roman" w:hAnsi="Times New Roman"/>
        </w:rPr>
        <w:t xml:space="preserve">. Under period (C) erhåller denna försöksperson en konstant infusion av ADH och </w:t>
      </w:r>
      <w:proofErr w:type="spellStart"/>
      <w:r w:rsidRPr="00974311">
        <w:rPr>
          <w:rFonts w:ascii="Times New Roman" w:hAnsi="Times New Roman"/>
        </w:rPr>
        <w:t>diuresen</w:t>
      </w:r>
      <w:proofErr w:type="spellEnd"/>
      <w:r w:rsidRPr="00974311">
        <w:rPr>
          <w:rFonts w:ascii="Times New Roman" w:hAnsi="Times New Roman"/>
        </w:rPr>
        <w:t xml:space="preserve"> kommer (trots det hydrerade tillståndet) att reduceras ner till den normala volymen av ca 1 ml/min. Denna diures kvarstår så länge infusionen av ADH pågår, men då infusionen upphör (i början av period D) kommer med en latenstid av ca 30 min </w:t>
      </w:r>
      <w:proofErr w:type="spellStart"/>
      <w:r w:rsidRPr="00974311">
        <w:rPr>
          <w:rFonts w:ascii="Times New Roman" w:hAnsi="Times New Roman"/>
        </w:rPr>
        <w:t>diuresen</w:t>
      </w:r>
      <w:proofErr w:type="spellEnd"/>
      <w:r w:rsidRPr="00974311">
        <w:rPr>
          <w:rFonts w:ascii="Times New Roman" w:hAnsi="Times New Roman"/>
        </w:rPr>
        <w:t xml:space="preserve"> stiga till det för </w:t>
      </w:r>
      <w:proofErr w:type="spellStart"/>
      <w:r w:rsidRPr="00974311">
        <w:rPr>
          <w:rFonts w:ascii="Times New Roman" w:hAnsi="Times New Roman"/>
        </w:rPr>
        <w:t>vattendiuresen</w:t>
      </w:r>
      <w:proofErr w:type="spellEnd"/>
      <w:r w:rsidRPr="00974311">
        <w:rPr>
          <w:rFonts w:ascii="Times New Roman" w:hAnsi="Times New Roman"/>
        </w:rPr>
        <w:t xml:space="preserve"> normala värdet. Försöket i fig. 2 illustrerar alltså att en artificiell tillförsel av ADH drastiskt kan öka </w:t>
      </w:r>
      <w:proofErr w:type="spellStart"/>
      <w:r w:rsidRPr="00974311">
        <w:rPr>
          <w:rFonts w:ascii="Times New Roman" w:hAnsi="Times New Roman"/>
        </w:rPr>
        <w:t>reabsorptionen</w:t>
      </w:r>
      <w:proofErr w:type="spellEnd"/>
      <w:r w:rsidRPr="00974311">
        <w:rPr>
          <w:rFonts w:ascii="Times New Roman" w:hAnsi="Times New Roman"/>
        </w:rPr>
        <w:t xml:space="preserve"> av vatten i samlingsrören även under ett väl hydrerat tillstånd.</w:t>
      </w:r>
    </w:p>
    <w:p w:rsidR="003D11BD" w:rsidRPr="00974311" w:rsidRDefault="0086458E" w:rsidP="003D11BD">
      <w:pPr>
        <w:jc w:val="both"/>
        <w:rPr>
          <w:rFonts w:ascii="Times New Roman" w:hAnsi="Times New Roman"/>
        </w:rPr>
      </w:pPr>
      <w:r w:rsidRPr="00974311">
        <w:rPr>
          <w:rFonts w:ascii="Times New Roman" w:hAnsi="Times New Roman"/>
          <w:noProof/>
          <w:lang w:val="en-US" w:eastAsia="en-US"/>
        </w:rPr>
        <w:drawing>
          <wp:anchor distT="0" distB="0" distL="114300" distR="114300" simplePos="0" relativeHeight="251660288" behindDoc="0" locked="0" layoutInCell="0" allowOverlap="1" wp14:anchorId="3C20D2AE" wp14:editId="523F40CA">
            <wp:simplePos x="0" y="0"/>
            <wp:positionH relativeFrom="column">
              <wp:posOffset>2540</wp:posOffset>
            </wp:positionH>
            <wp:positionV relativeFrom="paragraph">
              <wp:posOffset>212090</wp:posOffset>
            </wp:positionV>
            <wp:extent cx="5478780" cy="3314700"/>
            <wp:effectExtent l="0" t="0" r="7620" b="0"/>
            <wp:wrapTopAndBottom/>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78780" cy="3314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D11BD" w:rsidRPr="00974311" w:rsidRDefault="003D11BD" w:rsidP="003D11BD">
      <w:pPr>
        <w:jc w:val="both"/>
        <w:rPr>
          <w:rFonts w:ascii="Times New Roman" w:hAnsi="Times New Roman"/>
        </w:rPr>
      </w:pPr>
    </w:p>
    <w:p w:rsidR="003D11BD" w:rsidRPr="00974311" w:rsidRDefault="003D11BD" w:rsidP="003D11BD">
      <w:pPr>
        <w:pStyle w:val="Rubrik2"/>
        <w:ind w:left="2608" w:firstLine="1304"/>
        <w:jc w:val="both"/>
        <w:rPr>
          <w:rFonts w:ascii="Times New Roman" w:hAnsi="Times New Roman"/>
          <w:szCs w:val="24"/>
        </w:rPr>
      </w:pPr>
      <w:r w:rsidRPr="00974311">
        <w:rPr>
          <w:rFonts w:ascii="Times New Roman" w:hAnsi="Times New Roman"/>
          <w:szCs w:val="24"/>
        </w:rPr>
        <w:t>Fig. 2</w:t>
      </w:r>
    </w:p>
    <w:p w:rsidR="003D11BD" w:rsidRPr="00974311" w:rsidRDefault="003D11BD" w:rsidP="003D11BD">
      <w:pPr>
        <w:jc w:val="both"/>
        <w:rPr>
          <w:rFonts w:ascii="Times New Roman" w:hAnsi="Times New Roman"/>
        </w:rPr>
      </w:pPr>
    </w:p>
    <w:p w:rsidR="003D11BD" w:rsidRPr="00974311" w:rsidRDefault="003D11BD" w:rsidP="003D11BD">
      <w:pPr>
        <w:jc w:val="both"/>
        <w:rPr>
          <w:rFonts w:ascii="Times New Roman" w:hAnsi="Times New Roman"/>
        </w:rPr>
      </w:pPr>
      <w:r w:rsidRPr="00974311">
        <w:rPr>
          <w:rFonts w:ascii="Times New Roman" w:hAnsi="Times New Roman"/>
        </w:rPr>
        <w:t xml:space="preserve">Under normala förhållanden inträffar den här illustrerade </w:t>
      </w:r>
      <w:proofErr w:type="spellStart"/>
      <w:r w:rsidRPr="00974311">
        <w:rPr>
          <w:rFonts w:ascii="Times New Roman" w:hAnsi="Times New Roman"/>
          <w:u w:val="single"/>
        </w:rPr>
        <w:t>antidiuresen</w:t>
      </w:r>
      <w:proofErr w:type="spellEnd"/>
      <w:r w:rsidRPr="00974311">
        <w:rPr>
          <w:rFonts w:ascii="Times New Roman" w:hAnsi="Times New Roman"/>
        </w:rPr>
        <w:t xml:space="preserve"> då det </w:t>
      </w:r>
      <w:proofErr w:type="spellStart"/>
      <w:r w:rsidRPr="00974311">
        <w:rPr>
          <w:rFonts w:ascii="Times New Roman" w:hAnsi="Times New Roman"/>
        </w:rPr>
        <w:t>kristalloidosmotiska</w:t>
      </w:r>
      <w:proofErr w:type="spellEnd"/>
      <w:r w:rsidRPr="00974311">
        <w:rPr>
          <w:rFonts w:ascii="Times New Roman" w:hAnsi="Times New Roman"/>
        </w:rPr>
        <w:t xml:space="preserve"> trycket stiger till förhöjda värden men en liknande effekt kan också observeras vid en reducerad blodvolym, även utan ökad </w:t>
      </w:r>
      <w:proofErr w:type="spellStart"/>
      <w:r w:rsidRPr="00974311">
        <w:rPr>
          <w:rFonts w:ascii="Times New Roman" w:hAnsi="Times New Roman"/>
        </w:rPr>
        <w:t>osmolaritet</w:t>
      </w:r>
      <w:proofErr w:type="spellEnd"/>
      <w:r w:rsidRPr="00974311">
        <w:rPr>
          <w:rFonts w:ascii="Times New Roman" w:hAnsi="Times New Roman"/>
        </w:rPr>
        <w:t>.</w:t>
      </w:r>
    </w:p>
    <w:p w:rsidR="003D11BD" w:rsidRPr="00974311" w:rsidRDefault="003D11BD" w:rsidP="003D11BD">
      <w:pPr>
        <w:jc w:val="both"/>
        <w:rPr>
          <w:rFonts w:ascii="Times New Roman" w:hAnsi="Times New Roman"/>
        </w:rPr>
      </w:pPr>
    </w:p>
    <w:p w:rsidR="003D11BD" w:rsidRPr="00974311" w:rsidRDefault="003D11BD" w:rsidP="003D11BD">
      <w:pPr>
        <w:jc w:val="both"/>
        <w:rPr>
          <w:rFonts w:ascii="Times New Roman" w:hAnsi="Times New Roman"/>
        </w:rPr>
      </w:pPr>
      <w:r w:rsidRPr="00974311">
        <w:rPr>
          <w:rFonts w:ascii="Times New Roman" w:hAnsi="Times New Roman"/>
        </w:rPr>
        <w:t xml:space="preserve">De här relaterade två </w:t>
      </w:r>
      <w:proofErr w:type="spellStart"/>
      <w:r w:rsidRPr="00974311">
        <w:rPr>
          <w:rFonts w:ascii="Times New Roman" w:hAnsi="Times New Roman"/>
        </w:rPr>
        <w:t>diurestyperna</w:t>
      </w:r>
      <w:proofErr w:type="spellEnd"/>
      <w:r w:rsidRPr="00974311">
        <w:rPr>
          <w:rFonts w:ascii="Times New Roman" w:hAnsi="Times New Roman"/>
        </w:rPr>
        <w:t xml:space="preserve"> (</w:t>
      </w:r>
      <w:proofErr w:type="spellStart"/>
      <w:r w:rsidRPr="00974311">
        <w:rPr>
          <w:rFonts w:ascii="Times New Roman" w:hAnsi="Times New Roman"/>
        </w:rPr>
        <w:t>vattendiures</w:t>
      </w:r>
      <w:proofErr w:type="spellEnd"/>
      <w:r w:rsidRPr="00974311">
        <w:rPr>
          <w:rFonts w:ascii="Times New Roman" w:hAnsi="Times New Roman"/>
        </w:rPr>
        <w:t xml:space="preserve"> och </w:t>
      </w:r>
      <w:proofErr w:type="spellStart"/>
      <w:r w:rsidRPr="00974311">
        <w:rPr>
          <w:rFonts w:ascii="Times New Roman" w:hAnsi="Times New Roman"/>
        </w:rPr>
        <w:t>antidiures</w:t>
      </w:r>
      <w:proofErr w:type="spellEnd"/>
      <w:r w:rsidRPr="00974311">
        <w:rPr>
          <w:rFonts w:ascii="Times New Roman" w:hAnsi="Times New Roman"/>
        </w:rPr>
        <w:t xml:space="preserve">) utgör fysiologiska svar på hydrering resp. </w:t>
      </w:r>
      <w:proofErr w:type="spellStart"/>
      <w:r w:rsidRPr="00974311">
        <w:rPr>
          <w:rFonts w:ascii="Times New Roman" w:hAnsi="Times New Roman"/>
        </w:rPr>
        <w:t>dehydrering</w:t>
      </w:r>
      <w:proofErr w:type="spellEnd"/>
      <w:r w:rsidRPr="00974311">
        <w:rPr>
          <w:rFonts w:ascii="Times New Roman" w:hAnsi="Times New Roman"/>
        </w:rPr>
        <w:t xml:space="preserve">. Effekterna utlöses genom ADH-mekanismen och påverkar därför </w:t>
      </w:r>
      <w:proofErr w:type="spellStart"/>
      <w:r w:rsidRPr="00974311">
        <w:rPr>
          <w:rFonts w:ascii="Times New Roman" w:hAnsi="Times New Roman"/>
        </w:rPr>
        <w:t>vattenreabsorptionen</w:t>
      </w:r>
      <w:proofErr w:type="spellEnd"/>
      <w:r w:rsidRPr="00974311">
        <w:rPr>
          <w:rFonts w:ascii="Times New Roman" w:hAnsi="Times New Roman"/>
        </w:rPr>
        <w:t>.</w:t>
      </w:r>
    </w:p>
    <w:p w:rsidR="003D11BD" w:rsidRPr="00974311" w:rsidRDefault="003D11BD" w:rsidP="003D11BD">
      <w:pPr>
        <w:jc w:val="both"/>
        <w:rPr>
          <w:rFonts w:ascii="Times New Roman" w:hAnsi="Times New Roman"/>
        </w:rPr>
      </w:pPr>
    </w:p>
    <w:p w:rsidR="003D11BD" w:rsidRPr="00974311" w:rsidRDefault="003D11BD" w:rsidP="003D11BD">
      <w:pPr>
        <w:jc w:val="both"/>
        <w:rPr>
          <w:rFonts w:ascii="Times New Roman" w:hAnsi="Times New Roman"/>
        </w:rPr>
      </w:pPr>
      <w:r w:rsidRPr="00974311">
        <w:rPr>
          <w:rFonts w:ascii="Times New Roman" w:hAnsi="Times New Roman"/>
        </w:rPr>
        <w:t xml:space="preserve">Under experimentella och vissa patologiska förhållanden kan också den proximala, passiva </w:t>
      </w:r>
      <w:proofErr w:type="spellStart"/>
      <w:r w:rsidRPr="00974311">
        <w:rPr>
          <w:rFonts w:ascii="Times New Roman" w:hAnsi="Times New Roman"/>
        </w:rPr>
        <w:t>reabsorptionen</w:t>
      </w:r>
      <w:proofErr w:type="spellEnd"/>
      <w:r w:rsidRPr="00974311">
        <w:rPr>
          <w:rFonts w:ascii="Times New Roman" w:hAnsi="Times New Roman"/>
        </w:rPr>
        <w:t xml:space="preserve"> av vatten påverkas. Om primärurinens koncentration av osmotiskt aktiva, </w:t>
      </w:r>
      <w:r>
        <w:rPr>
          <w:rFonts w:ascii="Times New Roman" w:hAnsi="Times New Roman"/>
        </w:rPr>
        <w:t xml:space="preserve">inte </w:t>
      </w:r>
      <w:proofErr w:type="spellStart"/>
      <w:r w:rsidRPr="00974311">
        <w:rPr>
          <w:rFonts w:ascii="Times New Roman" w:hAnsi="Times New Roman"/>
        </w:rPr>
        <w:t>reabsorberbara</w:t>
      </w:r>
      <w:proofErr w:type="spellEnd"/>
      <w:r w:rsidRPr="00974311">
        <w:rPr>
          <w:rFonts w:ascii="Times New Roman" w:hAnsi="Times New Roman"/>
        </w:rPr>
        <w:t xml:space="preserve"> substanser ökar så kan den passiva </w:t>
      </w:r>
      <w:proofErr w:type="spellStart"/>
      <w:r w:rsidRPr="00974311">
        <w:rPr>
          <w:rFonts w:ascii="Times New Roman" w:hAnsi="Times New Roman"/>
        </w:rPr>
        <w:t>reabsorptionen</w:t>
      </w:r>
      <w:proofErr w:type="spellEnd"/>
      <w:r w:rsidRPr="00974311">
        <w:rPr>
          <w:rFonts w:ascii="Times New Roman" w:hAnsi="Times New Roman"/>
        </w:rPr>
        <w:t xml:space="preserve"> (som ju helt beror på osmos) inte ske i normal omfattning. Diuresen ökar i proportion till de osmotiskt aktiva ämnena i primärurinen, eftersom dessa drar med sig motsvarande mängd vatten. Genom att till blodet tillföra sådana filtrerbara substanser som inte kan </w:t>
      </w:r>
      <w:proofErr w:type="spellStart"/>
      <w:r w:rsidRPr="00974311">
        <w:rPr>
          <w:rFonts w:ascii="Times New Roman" w:hAnsi="Times New Roman"/>
        </w:rPr>
        <w:t>reabsorberas</w:t>
      </w:r>
      <w:proofErr w:type="spellEnd"/>
      <w:r w:rsidRPr="00974311">
        <w:rPr>
          <w:rFonts w:ascii="Times New Roman" w:hAnsi="Times New Roman"/>
        </w:rPr>
        <w:t xml:space="preserve"> i </w:t>
      </w:r>
      <w:proofErr w:type="spellStart"/>
      <w:r w:rsidRPr="00974311">
        <w:rPr>
          <w:rFonts w:ascii="Times New Roman" w:hAnsi="Times New Roman"/>
        </w:rPr>
        <w:t>tubuli</w:t>
      </w:r>
      <w:proofErr w:type="spellEnd"/>
      <w:r w:rsidRPr="00974311">
        <w:rPr>
          <w:rFonts w:ascii="Times New Roman" w:hAnsi="Times New Roman"/>
        </w:rPr>
        <w:t xml:space="preserve"> (t.ex. </w:t>
      </w:r>
      <w:proofErr w:type="spellStart"/>
      <w:r w:rsidRPr="00974311">
        <w:rPr>
          <w:rFonts w:ascii="Times New Roman" w:hAnsi="Times New Roman"/>
        </w:rPr>
        <w:t>mannitol</w:t>
      </w:r>
      <w:proofErr w:type="spellEnd"/>
      <w:r w:rsidRPr="00974311">
        <w:rPr>
          <w:rFonts w:ascii="Times New Roman" w:hAnsi="Times New Roman"/>
        </w:rPr>
        <w:t xml:space="preserve"> eller rörsocker) kan den proximala </w:t>
      </w:r>
      <w:proofErr w:type="spellStart"/>
      <w:r w:rsidRPr="00974311">
        <w:rPr>
          <w:rFonts w:ascii="Times New Roman" w:hAnsi="Times New Roman"/>
        </w:rPr>
        <w:t>vattenreabsorptionen</w:t>
      </w:r>
      <w:proofErr w:type="spellEnd"/>
      <w:r w:rsidRPr="00974311">
        <w:rPr>
          <w:rFonts w:ascii="Times New Roman" w:hAnsi="Times New Roman"/>
        </w:rPr>
        <w:t xml:space="preserve"> reduceras, och den s.k. </w:t>
      </w:r>
      <w:r w:rsidRPr="00974311">
        <w:rPr>
          <w:rFonts w:ascii="Times New Roman" w:hAnsi="Times New Roman"/>
          <w:u w:val="single"/>
        </w:rPr>
        <w:t xml:space="preserve">osmotiska </w:t>
      </w:r>
      <w:proofErr w:type="spellStart"/>
      <w:r w:rsidRPr="00974311">
        <w:rPr>
          <w:rFonts w:ascii="Times New Roman" w:hAnsi="Times New Roman"/>
          <w:u w:val="single"/>
        </w:rPr>
        <w:t>diuresen</w:t>
      </w:r>
      <w:proofErr w:type="spellEnd"/>
      <w:r w:rsidRPr="00974311">
        <w:rPr>
          <w:rFonts w:ascii="Times New Roman" w:hAnsi="Times New Roman"/>
        </w:rPr>
        <w:t xml:space="preserve"> </w:t>
      </w:r>
      <w:r w:rsidRPr="00974311">
        <w:rPr>
          <w:rFonts w:ascii="Times New Roman" w:hAnsi="Times New Roman"/>
        </w:rPr>
        <w:lastRenderedPageBreak/>
        <w:t xml:space="preserve">uppträder. Eftersom man här även påverkar den procentuellt sett större delen av </w:t>
      </w:r>
      <w:proofErr w:type="spellStart"/>
      <w:r w:rsidRPr="00974311">
        <w:rPr>
          <w:rFonts w:ascii="Times New Roman" w:hAnsi="Times New Roman"/>
        </w:rPr>
        <w:t>vattenreabsorptionen</w:t>
      </w:r>
      <w:proofErr w:type="spellEnd"/>
      <w:r w:rsidRPr="00974311">
        <w:rPr>
          <w:rFonts w:ascii="Times New Roman" w:hAnsi="Times New Roman"/>
        </w:rPr>
        <w:t xml:space="preserve"> kommer den osmotiska </w:t>
      </w:r>
      <w:proofErr w:type="spellStart"/>
      <w:r w:rsidRPr="00974311">
        <w:rPr>
          <w:rFonts w:ascii="Times New Roman" w:hAnsi="Times New Roman"/>
        </w:rPr>
        <w:t>diuresen</w:t>
      </w:r>
      <w:proofErr w:type="spellEnd"/>
      <w:r w:rsidRPr="00974311">
        <w:rPr>
          <w:rFonts w:ascii="Times New Roman" w:hAnsi="Times New Roman"/>
        </w:rPr>
        <w:t xml:space="preserve"> att resultera i en betydligt större urinvolym än vad som någonsin kan framkallas genom </w:t>
      </w:r>
      <w:proofErr w:type="spellStart"/>
      <w:r w:rsidRPr="00974311">
        <w:rPr>
          <w:rFonts w:ascii="Times New Roman" w:hAnsi="Times New Roman"/>
        </w:rPr>
        <w:t>vattendiures</w:t>
      </w:r>
      <w:proofErr w:type="spellEnd"/>
      <w:r w:rsidRPr="00974311">
        <w:rPr>
          <w:rFonts w:ascii="Times New Roman" w:hAnsi="Times New Roman"/>
        </w:rPr>
        <w:t xml:space="preserve">. En osmotisk diures iakttas under patologiska förhållanden vid diabetes </w:t>
      </w:r>
      <w:proofErr w:type="spellStart"/>
      <w:r w:rsidRPr="00974311">
        <w:rPr>
          <w:rFonts w:ascii="Times New Roman" w:hAnsi="Times New Roman"/>
        </w:rPr>
        <w:t>mellitus</w:t>
      </w:r>
      <w:proofErr w:type="spellEnd"/>
      <w:r w:rsidRPr="00974311">
        <w:rPr>
          <w:rFonts w:ascii="Times New Roman" w:hAnsi="Times New Roman"/>
        </w:rPr>
        <w:t xml:space="preserve">, då ofta så höga plasmakoncentrationer av glukos uppträder att den </w:t>
      </w:r>
      <w:proofErr w:type="spellStart"/>
      <w:r w:rsidRPr="00974311">
        <w:rPr>
          <w:rFonts w:ascii="Times New Roman" w:hAnsi="Times New Roman"/>
        </w:rPr>
        <w:t>tubulära</w:t>
      </w:r>
      <w:proofErr w:type="spellEnd"/>
      <w:r w:rsidRPr="00974311">
        <w:rPr>
          <w:rFonts w:ascii="Times New Roman" w:hAnsi="Times New Roman"/>
        </w:rPr>
        <w:t xml:space="preserve"> apparatens </w:t>
      </w:r>
      <w:proofErr w:type="spellStart"/>
      <w:r w:rsidRPr="00974311">
        <w:rPr>
          <w:rFonts w:ascii="Times New Roman" w:hAnsi="Times New Roman"/>
        </w:rPr>
        <w:t>reabsorptionskapacitet</w:t>
      </w:r>
      <w:proofErr w:type="spellEnd"/>
      <w:r w:rsidRPr="00974311">
        <w:rPr>
          <w:rFonts w:ascii="Times New Roman" w:hAnsi="Times New Roman"/>
        </w:rPr>
        <w:t xml:space="preserve"> för glukos överskrids. Den glukos som inte </w:t>
      </w:r>
      <w:proofErr w:type="spellStart"/>
      <w:r w:rsidRPr="00974311">
        <w:rPr>
          <w:rFonts w:ascii="Times New Roman" w:hAnsi="Times New Roman"/>
        </w:rPr>
        <w:t>reabsorberas</w:t>
      </w:r>
      <w:proofErr w:type="spellEnd"/>
      <w:r w:rsidRPr="00974311">
        <w:rPr>
          <w:rFonts w:ascii="Times New Roman" w:hAnsi="Times New Roman"/>
        </w:rPr>
        <w:t xml:space="preserve"> </w:t>
      </w:r>
      <w:proofErr w:type="spellStart"/>
      <w:r w:rsidRPr="00974311">
        <w:rPr>
          <w:rFonts w:ascii="Times New Roman" w:hAnsi="Times New Roman"/>
        </w:rPr>
        <w:t>tubulärt</w:t>
      </w:r>
      <w:proofErr w:type="spellEnd"/>
      <w:r w:rsidRPr="00974311">
        <w:rPr>
          <w:rFonts w:ascii="Times New Roman" w:hAnsi="Times New Roman"/>
        </w:rPr>
        <w:t xml:space="preserve"> drar genom sin osmotiska aktivitet med sig vatten som utsöndras med den finala urinen.</w:t>
      </w:r>
    </w:p>
    <w:p w:rsidR="003D11BD" w:rsidRPr="00974311" w:rsidRDefault="003D11BD" w:rsidP="003D11BD">
      <w:pPr>
        <w:jc w:val="both"/>
        <w:rPr>
          <w:rFonts w:ascii="Times New Roman" w:hAnsi="Times New Roman"/>
        </w:rPr>
      </w:pPr>
    </w:p>
    <w:p w:rsidR="003D11BD" w:rsidRPr="00974311" w:rsidRDefault="003D11BD" w:rsidP="003D11BD">
      <w:pPr>
        <w:jc w:val="both"/>
        <w:rPr>
          <w:rFonts w:ascii="Times New Roman" w:hAnsi="Times New Roman"/>
        </w:rPr>
      </w:pPr>
      <w:r w:rsidRPr="00974311">
        <w:rPr>
          <w:rFonts w:ascii="Times New Roman" w:hAnsi="Times New Roman"/>
        </w:rPr>
        <w:t xml:space="preserve">Eftersom </w:t>
      </w:r>
      <w:proofErr w:type="spellStart"/>
      <w:r w:rsidRPr="00974311">
        <w:rPr>
          <w:rFonts w:ascii="Times New Roman" w:hAnsi="Times New Roman"/>
        </w:rPr>
        <w:t>reabsorptionen</w:t>
      </w:r>
      <w:proofErr w:type="spellEnd"/>
      <w:r w:rsidRPr="00974311">
        <w:rPr>
          <w:rFonts w:ascii="Times New Roman" w:hAnsi="Times New Roman"/>
        </w:rPr>
        <w:t xml:space="preserve"> av vatten i proximala </w:t>
      </w:r>
      <w:proofErr w:type="spellStart"/>
      <w:r w:rsidRPr="00974311">
        <w:rPr>
          <w:rFonts w:ascii="Times New Roman" w:hAnsi="Times New Roman"/>
        </w:rPr>
        <w:t>tubuli</w:t>
      </w:r>
      <w:proofErr w:type="spellEnd"/>
      <w:r w:rsidRPr="00974311">
        <w:rPr>
          <w:rFonts w:ascii="Times New Roman" w:hAnsi="Times New Roman"/>
        </w:rPr>
        <w:t xml:space="preserve"> är passivt betingad och går parallellt med den aktiva </w:t>
      </w:r>
      <w:proofErr w:type="spellStart"/>
      <w:r w:rsidRPr="00974311">
        <w:rPr>
          <w:rFonts w:ascii="Times New Roman" w:hAnsi="Times New Roman"/>
        </w:rPr>
        <w:t>reabsorptionen</w:t>
      </w:r>
      <w:proofErr w:type="spellEnd"/>
      <w:r w:rsidRPr="00974311">
        <w:rPr>
          <w:rFonts w:ascii="Times New Roman" w:hAnsi="Times New Roman"/>
        </w:rPr>
        <w:t xml:space="preserve"> av natrium är detta påverkbart om </w:t>
      </w:r>
      <w:proofErr w:type="spellStart"/>
      <w:r w:rsidRPr="00974311">
        <w:rPr>
          <w:rFonts w:ascii="Times New Roman" w:hAnsi="Times New Roman"/>
        </w:rPr>
        <w:t>natriumreabsorptionen</w:t>
      </w:r>
      <w:proofErr w:type="spellEnd"/>
      <w:r w:rsidRPr="00974311">
        <w:rPr>
          <w:rFonts w:ascii="Times New Roman" w:hAnsi="Times New Roman"/>
        </w:rPr>
        <w:t xml:space="preserve"> inhiberas. En sådan inhibition är medicinskt önskvärd och har kliniskt stort värde vid behandling av många sjukdomstillstånd (hjärtinsufficiens, arteriell hypertension). Farmaka med en effekt som inhiberar </w:t>
      </w:r>
      <w:proofErr w:type="spellStart"/>
      <w:r w:rsidRPr="00974311">
        <w:rPr>
          <w:rFonts w:ascii="Times New Roman" w:hAnsi="Times New Roman"/>
        </w:rPr>
        <w:t>reabsorptionen</w:t>
      </w:r>
      <w:proofErr w:type="spellEnd"/>
      <w:r w:rsidRPr="00974311">
        <w:rPr>
          <w:rFonts w:ascii="Times New Roman" w:hAnsi="Times New Roman"/>
        </w:rPr>
        <w:t xml:space="preserve"> av natrium påverkar också den friska njurens utsöndring av natrium och vatten. Detta är ett tillstånd som påminner mycket om osmotisk diures. Förutom ett ökat urinflöde observeras en ökning av den totala </w:t>
      </w:r>
      <w:proofErr w:type="spellStart"/>
      <w:r w:rsidRPr="00974311">
        <w:rPr>
          <w:rFonts w:ascii="Times New Roman" w:hAnsi="Times New Roman"/>
        </w:rPr>
        <w:t>osmolära</w:t>
      </w:r>
      <w:proofErr w:type="spellEnd"/>
      <w:r w:rsidRPr="00974311">
        <w:rPr>
          <w:rFonts w:ascii="Times New Roman" w:hAnsi="Times New Roman"/>
        </w:rPr>
        <w:t xml:space="preserve"> utsöndringen.</w:t>
      </w:r>
    </w:p>
    <w:p w:rsidR="003D11BD" w:rsidRPr="00974311" w:rsidRDefault="003D11BD" w:rsidP="003D11BD">
      <w:pPr>
        <w:jc w:val="both"/>
        <w:rPr>
          <w:rFonts w:ascii="Times New Roman" w:hAnsi="Times New Roman"/>
        </w:rPr>
      </w:pPr>
    </w:p>
    <w:p w:rsidR="003D11BD" w:rsidRPr="00974311" w:rsidRDefault="003D11BD" w:rsidP="003D11BD">
      <w:pPr>
        <w:jc w:val="both"/>
        <w:rPr>
          <w:rFonts w:ascii="Times New Roman" w:hAnsi="Times New Roman"/>
          <w:snapToGrid w:val="0"/>
        </w:rPr>
      </w:pPr>
      <w:r w:rsidRPr="00974311">
        <w:rPr>
          <w:rFonts w:ascii="Times New Roman" w:hAnsi="Times New Roman"/>
        </w:rPr>
        <w:t>Laborationen avser att belysa kroppens svar på ett ökat vattenintag (</w:t>
      </w:r>
      <w:proofErr w:type="spellStart"/>
      <w:r w:rsidRPr="00974311">
        <w:rPr>
          <w:rFonts w:ascii="Times New Roman" w:hAnsi="Times New Roman"/>
          <w:u w:val="single"/>
        </w:rPr>
        <w:t>vattendiures</w:t>
      </w:r>
      <w:proofErr w:type="spellEnd"/>
      <w:r w:rsidRPr="00974311">
        <w:rPr>
          <w:rFonts w:ascii="Times New Roman" w:hAnsi="Times New Roman"/>
        </w:rPr>
        <w:t xml:space="preserve">), effekten av artificiellt tillfört ADH (Minirin, för inducering av </w:t>
      </w:r>
      <w:proofErr w:type="spellStart"/>
      <w:r w:rsidRPr="00974311">
        <w:rPr>
          <w:rFonts w:ascii="Times New Roman" w:hAnsi="Times New Roman"/>
          <w:u w:val="single"/>
        </w:rPr>
        <w:t>antidiures</w:t>
      </w:r>
      <w:proofErr w:type="spellEnd"/>
      <w:r w:rsidRPr="00974311">
        <w:rPr>
          <w:rFonts w:ascii="Times New Roman" w:hAnsi="Times New Roman"/>
        </w:rPr>
        <w:t xml:space="preserve">) samt resultatet av en partiellt blockerad </w:t>
      </w:r>
      <w:proofErr w:type="spellStart"/>
      <w:r w:rsidRPr="00974311">
        <w:rPr>
          <w:rFonts w:ascii="Times New Roman" w:hAnsi="Times New Roman"/>
        </w:rPr>
        <w:t>natriumreabsorption</w:t>
      </w:r>
      <w:proofErr w:type="spellEnd"/>
      <w:r w:rsidRPr="00974311">
        <w:rPr>
          <w:rFonts w:ascii="Times New Roman" w:hAnsi="Times New Roman"/>
        </w:rPr>
        <w:t xml:space="preserve"> (ger en effekt som liknar den vid </w:t>
      </w:r>
      <w:r w:rsidRPr="00974311">
        <w:rPr>
          <w:rFonts w:ascii="Times New Roman" w:hAnsi="Times New Roman"/>
          <w:u w:val="single"/>
        </w:rPr>
        <w:t>osmotisk diures)</w:t>
      </w:r>
      <w:r w:rsidRPr="00974311">
        <w:rPr>
          <w:rFonts w:ascii="Times New Roman" w:hAnsi="Times New Roman"/>
        </w:rPr>
        <w:t>. Det diuretiska läkemedel som används vid laborationen (Furix</w:t>
      </w:r>
      <w:r w:rsidRPr="00974311">
        <w:rPr>
          <w:rFonts w:ascii="Times New Roman" w:hAnsi="Times New Roman"/>
          <w:snapToGrid w:val="0"/>
        </w:rPr>
        <w:t xml:space="preserve">) har troligen sin huvudsakliga effekt på den tjocka uppåtstigande delen av </w:t>
      </w:r>
      <w:proofErr w:type="spellStart"/>
      <w:r w:rsidRPr="00974311">
        <w:rPr>
          <w:rFonts w:ascii="Times New Roman" w:hAnsi="Times New Roman"/>
          <w:snapToGrid w:val="0"/>
        </w:rPr>
        <w:t>Henles</w:t>
      </w:r>
      <w:proofErr w:type="spellEnd"/>
      <w:r w:rsidRPr="00974311">
        <w:rPr>
          <w:rFonts w:ascii="Times New Roman" w:hAnsi="Times New Roman"/>
          <w:snapToGrid w:val="0"/>
        </w:rPr>
        <w:t xml:space="preserve"> slynga (TAL), där den hämmar Na-K-</w:t>
      </w:r>
      <w:proofErr w:type="spellStart"/>
      <w:r w:rsidRPr="00974311">
        <w:rPr>
          <w:rFonts w:ascii="Times New Roman" w:hAnsi="Times New Roman"/>
          <w:snapToGrid w:val="0"/>
        </w:rPr>
        <w:t>Cl</w:t>
      </w:r>
      <w:proofErr w:type="spellEnd"/>
      <w:r w:rsidRPr="00974311">
        <w:rPr>
          <w:rFonts w:ascii="Times New Roman" w:hAnsi="Times New Roman"/>
          <w:snapToGrid w:val="0"/>
        </w:rPr>
        <w:t xml:space="preserve">-pumpen. </w:t>
      </w:r>
    </w:p>
    <w:p w:rsidR="003D11BD" w:rsidRPr="00974311" w:rsidRDefault="003D11BD" w:rsidP="003D11BD">
      <w:pPr>
        <w:jc w:val="both"/>
        <w:rPr>
          <w:rFonts w:ascii="Times New Roman" w:hAnsi="Times New Roman"/>
          <w:snapToGrid w:val="0"/>
        </w:rPr>
      </w:pPr>
    </w:p>
    <w:p w:rsidR="003D11BD" w:rsidRPr="00974311" w:rsidRDefault="003D11BD" w:rsidP="003D11BD">
      <w:pPr>
        <w:jc w:val="both"/>
        <w:rPr>
          <w:rFonts w:ascii="Times New Roman" w:hAnsi="Times New Roman"/>
          <w:snapToGrid w:val="0"/>
        </w:rPr>
      </w:pPr>
      <w:r w:rsidRPr="00974311">
        <w:rPr>
          <w:rFonts w:ascii="Times New Roman" w:hAnsi="Times New Roman"/>
          <w:snapToGrid w:val="0"/>
        </w:rPr>
        <w:t>Följande variabler studeras under laborationen:</w:t>
      </w:r>
    </w:p>
    <w:p w:rsidR="003D11BD" w:rsidRPr="00974311" w:rsidRDefault="003D11BD" w:rsidP="003D11BD">
      <w:pPr>
        <w:jc w:val="both"/>
        <w:rPr>
          <w:rFonts w:ascii="Times New Roman" w:hAnsi="Times New Roman"/>
          <w:snapToGrid w:val="0"/>
        </w:rPr>
      </w:pPr>
    </w:p>
    <w:p w:rsidR="003D11BD" w:rsidRPr="00974311" w:rsidRDefault="003D11BD" w:rsidP="003D11BD">
      <w:pPr>
        <w:numPr>
          <w:ilvl w:val="0"/>
          <w:numId w:val="3"/>
        </w:numPr>
        <w:jc w:val="both"/>
        <w:rPr>
          <w:rFonts w:ascii="Times New Roman" w:hAnsi="Times New Roman"/>
          <w:snapToGrid w:val="0"/>
        </w:rPr>
      </w:pPr>
      <w:r w:rsidRPr="00974311">
        <w:rPr>
          <w:rFonts w:ascii="Times New Roman" w:hAnsi="Times New Roman"/>
          <w:snapToGrid w:val="0"/>
        </w:rPr>
        <w:t xml:space="preserve">Urinens volym </w:t>
      </w:r>
    </w:p>
    <w:p w:rsidR="003D11BD" w:rsidRPr="00974311" w:rsidRDefault="003D11BD" w:rsidP="003D11BD">
      <w:pPr>
        <w:numPr>
          <w:ilvl w:val="0"/>
          <w:numId w:val="3"/>
        </w:numPr>
        <w:jc w:val="both"/>
        <w:rPr>
          <w:rFonts w:ascii="Times New Roman" w:hAnsi="Times New Roman"/>
          <w:snapToGrid w:val="0"/>
        </w:rPr>
      </w:pPr>
      <w:r w:rsidRPr="00974311">
        <w:rPr>
          <w:rFonts w:ascii="Times New Roman" w:hAnsi="Times New Roman"/>
          <w:snapToGrid w:val="0"/>
        </w:rPr>
        <w:t>Förlust av salter (Na</w:t>
      </w:r>
      <w:r w:rsidRPr="00974311">
        <w:rPr>
          <w:rFonts w:ascii="Times New Roman" w:hAnsi="Times New Roman"/>
          <w:snapToGrid w:val="0"/>
          <w:vertAlign w:val="superscript"/>
        </w:rPr>
        <w:t>+</w:t>
      </w:r>
      <w:r w:rsidRPr="00974311">
        <w:rPr>
          <w:rFonts w:ascii="Times New Roman" w:hAnsi="Times New Roman"/>
          <w:snapToGrid w:val="0"/>
        </w:rPr>
        <w:t xml:space="preserve"> K</w:t>
      </w:r>
      <w:r w:rsidRPr="00974311">
        <w:rPr>
          <w:rFonts w:ascii="Times New Roman" w:hAnsi="Times New Roman"/>
          <w:snapToGrid w:val="0"/>
          <w:vertAlign w:val="superscript"/>
        </w:rPr>
        <w:t>+</w:t>
      </w:r>
      <w:r w:rsidRPr="00974311">
        <w:rPr>
          <w:rFonts w:ascii="Times New Roman" w:hAnsi="Times New Roman"/>
          <w:snapToGrid w:val="0"/>
        </w:rPr>
        <w:t xml:space="preserve"> </w:t>
      </w:r>
      <w:proofErr w:type="spellStart"/>
      <w:r w:rsidRPr="00974311">
        <w:rPr>
          <w:rFonts w:ascii="Times New Roman" w:hAnsi="Times New Roman"/>
          <w:snapToGrid w:val="0"/>
        </w:rPr>
        <w:t>Cl</w:t>
      </w:r>
      <w:proofErr w:type="spellEnd"/>
      <w:r w:rsidRPr="00974311">
        <w:rPr>
          <w:rFonts w:ascii="Times New Roman" w:hAnsi="Times New Roman"/>
          <w:snapToGrid w:val="0"/>
          <w:vertAlign w:val="superscript"/>
        </w:rPr>
        <w:t>-</w:t>
      </w:r>
      <w:r w:rsidRPr="00974311">
        <w:rPr>
          <w:rFonts w:ascii="Times New Roman" w:hAnsi="Times New Roman"/>
          <w:snapToGrid w:val="0"/>
        </w:rPr>
        <w:t>)</w:t>
      </w:r>
    </w:p>
    <w:p w:rsidR="003D11BD" w:rsidRPr="00974311" w:rsidRDefault="003D11BD" w:rsidP="003D11BD">
      <w:pPr>
        <w:numPr>
          <w:ilvl w:val="0"/>
          <w:numId w:val="3"/>
        </w:numPr>
        <w:jc w:val="both"/>
        <w:rPr>
          <w:rFonts w:ascii="Times New Roman" w:hAnsi="Times New Roman"/>
          <w:snapToGrid w:val="0"/>
        </w:rPr>
      </w:pPr>
      <w:r w:rsidRPr="00974311">
        <w:rPr>
          <w:rFonts w:ascii="Times New Roman" w:hAnsi="Times New Roman"/>
          <w:snapToGrid w:val="0"/>
        </w:rPr>
        <w:t xml:space="preserve">Urinens specifika densitet (som ett mått på urinens </w:t>
      </w:r>
      <w:proofErr w:type="spellStart"/>
      <w:r w:rsidRPr="00974311">
        <w:rPr>
          <w:rFonts w:ascii="Times New Roman" w:hAnsi="Times New Roman"/>
          <w:snapToGrid w:val="0"/>
        </w:rPr>
        <w:t>osmolära</w:t>
      </w:r>
      <w:proofErr w:type="spellEnd"/>
      <w:r w:rsidRPr="00974311">
        <w:rPr>
          <w:rFonts w:ascii="Times New Roman" w:hAnsi="Times New Roman"/>
          <w:snapToGrid w:val="0"/>
        </w:rPr>
        <w:t xml:space="preserve"> koncentration, ju fler joner/liter, desto högre densitet)</w:t>
      </w:r>
    </w:p>
    <w:p w:rsidR="003D11BD" w:rsidRDefault="003D11BD" w:rsidP="0086458E">
      <w:pPr>
        <w:rPr>
          <w:snapToGrid w:val="0"/>
        </w:rPr>
      </w:pPr>
    </w:p>
    <w:p w:rsidR="0086458E" w:rsidRPr="00974311" w:rsidRDefault="0086458E" w:rsidP="0086458E">
      <w:pPr>
        <w:rPr>
          <w:snapToGrid w:val="0"/>
        </w:rPr>
      </w:pPr>
    </w:p>
    <w:p w:rsidR="00583326" w:rsidRDefault="00583326" w:rsidP="0086458E"/>
    <w:p w:rsidR="003D11BD" w:rsidRPr="00974311" w:rsidRDefault="003D11BD" w:rsidP="003D11BD">
      <w:pPr>
        <w:pStyle w:val="Rubrik2"/>
        <w:jc w:val="both"/>
        <w:rPr>
          <w:rFonts w:ascii="Times New Roman" w:hAnsi="Times New Roman"/>
        </w:rPr>
      </w:pPr>
      <w:r w:rsidRPr="00974311">
        <w:rPr>
          <w:rFonts w:ascii="Times New Roman" w:hAnsi="Times New Roman"/>
        </w:rPr>
        <w:t>Definitioner</w:t>
      </w:r>
    </w:p>
    <w:p w:rsidR="003D11BD" w:rsidRPr="00974311" w:rsidRDefault="003D11BD" w:rsidP="003D11BD">
      <w:pPr>
        <w:jc w:val="both"/>
        <w:rPr>
          <w:rFonts w:ascii="Times New Roman" w:hAnsi="Times New Roman"/>
          <w:snapToGrid w:val="0"/>
        </w:rPr>
      </w:pPr>
    </w:p>
    <w:p w:rsidR="003D11BD" w:rsidRPr="00974311" w:rsidRDefault="003D11BD" w:rsidP="003D11BD">
      <w:pPr>
        <w:jc w:val="both"/>
        <w:rPr>
          <w:rFonts w:ascii="Times New Roman" w:hAnsi="Times New Roman"/>
          <w:snapToGrid w:val="0"/>
        </w:rPr>
      </w:pPr>
      <w:r w:rsidRPr="00974311">
        <w:rPr>
          <w:rFonts w:ascii="Times New Roman" w:hAnsi="Times New Roman"/>
          <w:snapToGrid w:val="0"/>
        </w:rPr>
        <w:t>Om en mol (som består av 6,023 x 10</w:t>
      </w:r>
      <w:r w:rsidRPr="00974311">
        <w:rPr>
          <w:rFonts w:ascii="Times New Roman" w:hAnsi="Times New Roman"/>
          <w:snapToGrid w:val="0"/>
          <w:vertAlign w:val="superscript"/>
        </w:rPr>
        <w:t>23</w:t>
      </w:r>
      <w:r w:rsidRPr="00974311">
        <w:rPr>
          <w:rFonts w:ascii="Times New Roman" w:hAnsi="Times New Roman"/>
          <w:snapToGrid w:val="0"/>
        </w:rPr>
        <w:t xml:space="preserve"> molekyler) av ett ämne löses i vatten så att man får en liter lösning, blir lösningen 1 molar (1 M). Om 1 M av ett </w:t>
      </w:r>
      <w:proofErr w:type="gramStart"/>
      <w:r w:rsidRPr="00974311">
        <w:rPr>
          <w:rFonts w:ascii="Times New Roman" w:hAnsi="Times New Roman"/>
          <w:snapToGrid w:val="0"/>
        </w:rPr>
        <w:t>ej</w:t>
      </w:r>
      <w:proofErr w:type="gramEnd"/>
      <w:r w:rsidRPr="00974311">
        <w:rPr>
          <w:rFonts w:ascii="Times New Roman" w:hAnsi="Times New Roman"/>
          <w:snapToGrid w:val="0"/>
        </w:rPr>
        <w:t xml:space="preserve"> dissocierande ämne (t.ex. glukos) löses i en liter vatten, kommer denna lösning att innehålla 6,023 x 10</w:t>
      </w:r>
      <w:r w:rsidRPr="00974311">
        <w:rPr>
          <w:rFonts w:ascii="Times New Roman" w:hAnsi="Times New Roman"/>
          <w:snapToGrid w:val="0"/>
          <w:vertAlign w:val="superscript"/>
        </w:rPr>
        <w:t xml:space="preserve">23 </w:t>
      </w:r>
      <w:r w:rsidRPr="00974311">
        <w:rPr>
          <w:rFonts w:ascii="Times New Roman" w:hAnsi="Times New Roman"/>
          <w:snapToGrid w:val="0"/>
        </w:rPr>
        <w:t xml:space="preserve">molekyler/L och lösningen kallas 1 molar eller 1 </w:t>
      </w:r>
      <w:proofErr w:type="spellStart"/>
      <w:r w:rsidRPr="00974311">
        <w:rPr>
          <w:rFonts w:ascii="Times New Roman" w:hAnsi="Times New Roman"/>
          <w:snapToGrid w:val="0"/>
        </w:rPr>
        <w:t>osmolar</w:t>
      </w:r>
      <w:proofErr w:type="spellEnd"/>
      <w:r w:rsidRPr="00974311">
        <w:rPr>
          <w:rFonts w:ascii="Times New Roman" w:hAnsi="Times New Roman"/>
          <w:snapToGrid w:val="0"/>
        </w:rPr>
        <w:t xml:space="preserve">. Om man istället löser 1 M av ett dissocierande ämne, t.ex. </w:t>
      </w:r>
      <w:proofErr w:type="spellStart"/>
      <w:r w:rsidRPr="00974311">
        <w:rPr>
          <w:rFonts w:ascii="Times New Roman" w:hAnsi="Times New Roman"/>
          <w:snapToGrid w:val="0"/>
        </w:rPr>
        <w:t>NaCl</w:t>
      </w:r>
      <w:proofErr w:type="spellEnd"/>
      <w:r w:rsidRPr="00974311">
        <w:rPr>
          <w:rFonts w:ascii="Times New Roman" w:hAnsi="Times New Roman"/>
          <w:snapToGrid w:val="0"/>
        </w:rPr>
        <w:t>, i 1 liter vatten, kommer 6,023 x 10</w:t>
      </w:r>
      <w:r w:rsidRPr="00974311">
        <w:rPr>
          <w:rFonts w:ascii="Times New Roman" w:hAnsi="Times New Roman"/>
          <w:snapToGrid w:val="0"/>
          <w:vertAlign w:val="superscript"/>
        </w:rPr>
        <w:t xml:space="preserve">23 </w:t>
      </w:r>
      <w:proofErr w:type="spellStart"/>
      <w:r w:rsidRPr="00974311">
        <w:rPr>
          <w:rFonts w:ascii="Times New Roman" w:hAnsi="Times New Roman"/>
          <w:snapToGrid w:val="0"/>
        </w:rPr>
        <w:t>NaCl</w:t>
      </w:r>
      <w:proofErr w:type="spellEnd"/>
      <w:r w:rsidRPr="00974311">
        <w:rPr>
          <w:rFonts w:ascii="Times New Roman" w:hAnsi="Times New Roman"/>
          <w:snapToGrid w:val="0"/>
        </w:rPr>
        <w:t>-molekyler att dissocieras i 6,023 x 10</w:t>
      </w:r>
      <w:r w:rsidRPr="00974311">
        <w:rPr>
          <w:rFonts w:ascii="Times New Roman" w:hAnsi="Times New Roman"/>
          <w:snapToGrid w:val="0"/>
          <w:vertAlign w:val="superscript"/>
        </w:rPr>
        <w:t>23</w:t>
      </w:r>
      <w:r w:rsidRPr="00974311">
        <w:rPr>
          <w:rFonts w:ascii="Times New Roman" w:hAnsi="Times New Roman"/>
          <w:snapToGrid w:val="0"/>
        </w:rPr>
        <w:t xml:space="preserve"> Na</w:t>
      </w:r>
      <w:r w:rsidRPr="00974311">
        <w:rPr>
          <w:rFonts w:ascii="Times New Roman" w:hAnsi="Times New Roman"/>
          <w:snapToGrid w:val="0"/>
          <w:vertAlign w:val="superscript"/>
        </w:rPr>
        <w:t>+</w:t>
      </w:r>
      <w:r w:rsidRPr="00974311">
        <w:rPr>
          <w:rFonts w:ascii="Times New Roman" w:hAnsi="Times New Roman"/>
          <w:snapToGrid w:val="0"/>
        </w:rPr>
        <w:t xml:space="preserve"> och lika många </w:t>
      </w:r>
      <w:proofErr w:type="spellStart"/>
      <w:r w:rsidRPr="00974311">
        <w:rPr>
          <w:rFonts w:ascii="Times New Roman" w:hAnsi="Times New Roman"/>
          <w:snapToGrid w:val="0"/>
        </w:rPr>
        <w:t>Cl</w:t>
      </w:r>
      <w:proofErr w:type="spellEnd"/>
      <w:r w:rsidRPr="00974311">
        <w:rPr>
          <w:rFonts w:ascii="Times New Roman" w:hAnsi="Times New Roman"/>
          <w:snapToGrid w:val="0"/>
          <w:vertAlign w:val="superscript"/>
        </w:rPr>
        <w:t>-</w:t>
      </w:r>
      <w:r w:rsidRPr="00974311">
        <w:rPr>
          <w:rFonts w:ascii="Times New Roman" w:hAnsi="Times New Roman"/>
          <w:snapToGrid w:val="0"/>
        </w:rPr>
        <w:t>, d.v.s. antalet partiklar blir det dubbla. Lösningen blir då 2-osmolar.</w:t>
      </w:r>
    </w:p>
    <w:p w:rsidR="003D11BD" w:rsidRPr="00974311" w:rsidRDefault="003D11BD" w:rsidP="003D11BD">
      <w:pPr>
        <w:jc w:val="both"/>
        <w:rPr>
          <w:rFonts w:ascii="Times New Roman" w:hAnsi="Times New Roman"/>
          <w:snapToGrid w:val="0"/>
        </w:rPr>
      </w:pPr>
    </w:p>
    <w:p w:rsidR="003D11BD" w:rsidRPr="00974311" w:rsidRDefault="003D11BD" w:rsidP="003D11BD">
      <w:pPr>
        <w:jc w:val="both"/>
        <w:rPr>
          <w:rFonts w:ascii="Times New Roman" w:hAnsi="Times New Roman"/>
          <w:snapToGrid w:val="0"/>
        </w:rPr>
      </w:pPr>
      <w:r w:rsidRPr="00974311">
        <w:rPr>
          <w:rFonts w:ascii="Times New Roman" w:hAnsi="Times New Roman"/>
          <w:snapToGrid w:val="0"/>
        </w:rPr>
        <w:t xml:space="preserve">Den </w:t>
      </w:r>
      <w:proofErr w:type="spellStart"/>
      <w:r w:rsidRPr="00974311">
        <w:rPr>
          <w:rFonts w:ascii="Times New Roman" w:hAnsi="Times New Roman"/>
          <w:snapToGrid w:val="0"/>
        </w:rPr>
        <w:t>osmolära</w:t>
      </w:r>
      <w:proofErr w:type="spellEnd"/>
      <w:r w:rsidRPr="00974311">
        <w:rPr>
          <w:rFonts w:ascii="Times New Roman" w:hAnsi="Times New Roman"/>
          <w:snapToGrid w:val="0"/>
        </w:rPr>
        <w:t xml:space="preserve"> koncentrationen i kroppsvätskorna är vanligtvis ca 300 </w:t>
      </w:r>
      <w:proofErr w:type="spellStart"/>
      <w:r w:rsidRPr="00974311">
        <w:rPr>
          <w:rFonts w:ascii="Times New Roman" w:hAnsi="Times New Roman"/>
          <w:snapToGrid w:val="0"/>
        </w:rPr>
        <w:t>milliOsmolar</w:t>
      </w:r>
      <w:proofErr w:type="spellEnd"/>
      <w:r w:rsidRPr="00974311">
        <w:rPr>
          <w:rFonts w:ascii="Times New Roman" w:hAnsi="Times New Roman"/>
          <w:snapToGrid w:val="0"/>
        </w:rPr>
        <w:t xml:space="preserve">. Ca 90-95 % av denna </w:t>
      </w:r>
      <w:proofErr w:type="spellStart"/>
      <w:r w:rsidRPr="00974311">
        <w:rPr>
          <w:rFonts w:ascii="Times New Roman" w:hAnsi="Times New Roman"/>
          <w:snapToGrid w:val="0"/>
        </w:rPr>
        <w:t>osmolära</w:t>
      </w:r>
      <w:proofErr w:type="spellEnd"/>
      <w:r w:rsidRPr="00974311">
        <w:rPr>
          <w:rFonts w:ascii="Times New Roman" w:hAnsi="Times New Roman"/>
          <w:snapToGrid w:val="0"/>
        </w:rPr>
        <w:t xml:space="preserve"> koncentration utgörs av </w:t>
      </w:r>
      <w:proofErr w:type="spellStart"/>
      <w:r w:rsidRPr="00974311">
        <w:rPr>
          <w:rFonts w:ascii="Times New Roman" w:hAnsi="Times New Roman"/>
          <w:snapToGrid w:val="0"/>
        </w:rPr>
        <w:t>univalenta</w:t>
      </w:r>
      <w:proofErr w:type="spellEnd"/>
      <w:r w:rsidRPr="00974311">
        <w:rPr>
          <w:rFonts w:ascii="Times New Roman" w:hAnsi="Times New Roman"/>
          <w:snapToGrid w:val="0"/>
        </w:rPr>
        <w:t xml:space="preserve"> joner, Na</w:t>
      </w:r>
      <w:r w:rsidRPr="00974311">
        <w:rPr>
          <w:rFonts w:ascii="Times New Roman" w:hAnsi="Times New Roman"/>
          <w:snapToGrid w:val="0"/>
          <w:vertAlign w:val="superscript"/>
        </w:rPr>
        <w:t>+</w:t>
      </w:r>
      <w:r w:rsidRPr="00974311">
        <w:rPr>
          <w:rFonts w:ascii="Times New Roman" w:hAnsi="Times New Roman"/>
          <w:snapToGrid w:val="0"/>
        </w:rPr>
        <w:t xml:space="preserve">, </w:t>
      </w:r>
      <w:proofErr w:type="spellStart"/>
      <w:r w:rsidRPr="00974311">
        <w:rPr>
          <w:rFonts w:ascii="Times New Roman" w:hAnsi="Times New Roman"/>
          <w:snapToGrid w:val="0"/>
        </w:rPr>
        <w:t>Cl</w:t>
      </w:r>
      <w:proofErr w:type="spellEnd"/>
      <w:r w:rsidRPr="00974311">
        <w:rPr>
          <w:rFonts w:ascii="Times New Roman" w:hAnsi="Times New Roman"/>
          <w:snapToGrid w:val="0"/>
          <w:vertAlign w:val="superscript"/>
        </w:rPr>
        <w:t>-</w:t>
      </w:r>
      <w:r w:rsidRPr="00974311">
        <w:rPr>
          <w:rFonts w:ascii="Times New Roman" w:hAnsi="Times New Roman"/>
          <w:snapToGrid w:val="0"/>
        </w:rPr>
        <w:t xml:space="preserve"> och HCO</w:t>
      </w:r>
      <w:r w:rsidRPr="00974311">
        <w:rPr>
          <w:rFonts w:ascii="Times New Roman" w:hAnsi="Times New Roman"/>
          <w:snapToGrid w:val="0"/>
          <w:vertAlign w:val="subscript"/>
        </w:rPr>
        <w:t>3</w:t>
      </w:r>
      <w:r w:rsidRPr="00974311">
        <w:rPr>
          <w:rFonts w:ascii="Times New Roman" w:hAnsi="Times New Roman"/>
          <w:snapToGrid w:val="0"/>
          <w:vertAlign w:val="superscript"/>
        </w:rPr>
        <w:t>-</w:t>
      </w:r>
      <w:r w:rsidRPr="00974311">
        <w:rPr>
          <w:rFonts w:ascii="Times New Roman" w:hAnsi="Times New Roman"/>
          <w:snapToGrid w:val="0"/>
        </w:rPr>
        <w:t xml:space="preserve">. Man kan därför, ur osmotisk synpunkt, ersätta kroppsvätskorna med en </w:t>
      </w:r>
      <w:proofErr w:type="spellStart"/>
      <w:r w:rsidRPr="00974311">
        <w:rPr>
          <w:rFonts w:ascii="Times New Roman" w:hAnsi="Times New Roman"/>
          <w:snapToGrid w:val="0"/>
        </w:rPr>
        <w:t>NaCl</w:t>
      </w:r>
      <w:proofErr w:type="spellEnd"/>
      <w:r w:rsidRPr="00974311">
        <w:rPr>
          <w:rFonts w:ascii="Times New Roman" w:hAnsi="Times New Roman"/>
          <w:snapToGrid w:val="0"/>
        </w:rPr>
        <w:t xml:space="preserve">-lösning på ca 9 gram </w:t>
      </w:r>
      <w:proofErr w:type="spellStart"/>
      <w:r w:rsidRPr="00974311">
        <w:rPr>
          <w:rFonts w:ascii="Times New Roman" w:hAnsi="Times New Roman"/>
          <w:snapToGrid w:val="0"/>
        </w:rPr>
        <w:t>NaCl</w:t>
      </w:r>
      <w:proofErr w:type="spellEnd"/>
      <w:r w:rsidRPr="00974311">
        <w:rPr>
          <w:rFonts w:ascii="Times New Roman" w:hAnsi="Times New Roman"/>
          <w:snapToGrid w:val="0"/>
        </w:rPr>
        <w:t xml:space="preserve"> per liter vatten. </w:t>
      </w:r>
    </w:p>
    <w:p w:rsidR="003D11BD" w:rsidRPr="00974311" w:rsidRDefault="003D11BD" w:rsidP="003D11BD">
      <w:pPr>
        <w:pStyle w:val="Rubrik1"/>
        <w:jc w:val="both"/>
        <w:rPr>
          <w:rFonts w:ascii="Times New Roman" w:hAnsi="Times New Roman"/>
        </w:rPr>
      </w:pPr>
      <w:r w:rsidRPr="00974311">
        <w:rPr>
          <w:rFonts w:ascii="Times New Roman" w:hAnsi="Times New Roman"/>
        </w:rPr>
        <w:br w:type="column"/>
      </w:r>
      <w:r w:rsidRPr="00974311">
        <w:rPr>
          <w:rFonts w:ascii="Times New Roman" w:hAnsi="Times New Roman"/>
        </w:rPr>
        <w:lastRenderedPageBreak/>
        <w:t>FÖRSÖKETS UTFÖRANDE</w:t>
      </w:r>
    </w:p>
    <w:p w:rsidR="003D11BD" w:rsidRPr="00974311" w:rsidRDefault="003D11BD" w:rsidP="003D11BD">
      <w:pPr>
        <w:jc w:val="both"/>
        <w:rPr>
          <w:rFonts w:ascii="Times New Roman" w:hAnsi="Times New Roman"/>
        </w:rPr>
      </w:pPr>
    </w:p>
    <w:p w:rsidR="003D11BD" w:rsidRDefault="003D11BD" w:rsidP="003D11BD">
      <w:pPr>
        <w:pStyle w:val="Brdtext"/>
        <w:jc w:val="both"/>
        <w:rPr>
          <w:rFonts w:ascii="Times New Roman" w:hAnsi="Times New Roman"/>
          <w:szCs w:val="24"/>
        </w:rPr>
      </w:pPr>
      <w:r w:rsidRPr="00974311">
        <w:rPr>
          <w:rFonts w:ascii="Times New Roman" w:hAnsi="Times New Roman"/>
          <w:szCs w:val="24"/>
        </w:rPr>
        <w:t>Laborationen utförs i grupp. Inom gruppen utses 4 försökspersoner</w:t>
      </w:r>
      <w:r w:rsidR="004B665B">
        <w:rPr>
          <w:rFonts w:ascii="Times New Roman" w:hAnsi="Times New Roman"/>
          <w:szCs w:val="24"/>
        </w:rPr>
        <w:t xml:space="preserve">. </w:t>
      </w:r>
      <w:r>
        <w:rPr>
          <w:rFonts w:ascii="Times New Roman" w:hAnsi="Times New Roman"/>
          <w:szCs w:val="24"/>
        </w:rPr>
        <w:t xml:space="preserve">Det är fördelaktigt om försökspersonerna i varje grupp har utsetts innan laborationstillfället. </w:t>
      </w:r>
      <w:r w:rsidRPr="00974311">
        <w:rPr>
          <w:rFonts w:ascii="Times New Roman" w:hAnsi="Times New Roman"/>
          <w:szCs w:val="24"/>
        </w:rPr>
        <w:t xml:space="preserve">Försöket </w:t>
      </w:r>
      <w:r>
        <w:rPr>
          <w:rFonts w:ascii="Times New Roman" w:hAnsi="Times New Roman"/>
          <w:szCs w:val="24"/>
        </w:rPr>
        <w:t>förbereds och fullföljs enligt T</w:t>
      </w:r>
      <w:r w:rsidRPr="00974311">
        <w:rPr>
          <w:rFonts w:ascii="Times New Roman" w:hAnsi="Times New Roman"/>
          <w:szCs w:val="24"/>
        </w:rPr>
        <w:t>abell</w:t>
      </w:r>
      <w:r>
        <w:rPr>
          <w:rFonts w:ascii="Times New Roman" w:hAnsi="Times New Roman"/>
          <w:szCs w:val="24"/>
        </w:rPr>
        <w:t xml:space="preserve"> 1.1 eller 1.2</w:t>
      </w:r>
      <w:r w:rsidRPr="00974311">
        <w:rPr>
          <w:rFonts w:ascii="Times New Roman" w:hAnsi="Times New Roman"/>
          <w:szCs w:val="24"/>
        </w:rPr>
        <w:t>.</w:t>
      </w:r>
    </w:p>
    <w:p w:rsidR="003D11BD" w:rsidRPr="00974311" w:rsidRDefault="003D11BD" w:rsidP="003D11BD">
      <w:pPr>
        <w:pStyle w:val="Rubrik2"/>
        <w:jc w:val="both"/>
        <w:rPr>
          <w:rFonts w:ascii="Times New Roman" w:hAnsi="Times New Roman"/>
        </w:rPr>
      </w:pPr>
      <w:r w:rsidRPr="00974311">
        <w:rPr>
          <w:rFonts w:ascii="Times New Roman" w:hAnsi="Times New Roman"/>
        </w:rPr>
        <w:t>Undersökning av urinproven</w:t>
      </w:r>
    </w:p>
    <w:p w:rsidR="003D11BD" w:rsidRPr="00974311" w:rsidRDefault="003D11BD" w:rsidP="003D11BD">
      <w:pPr>
        <w:jc w:val="both"/>
        <w:rPr>
          <w:rFonts w:ascii="Times New Roman" w:hAnsi="Times New Roman"/>
        </w:rPr>
      </w:pPr>
    </w:p>
    <w:p w:rsidR="003D11BD" w:rsidRPr="00974311" w:rsidRDefault="003D11BD" w:rsidP="003D11BD">
      <w:pPr>
        <w:numPr>
          <w:ilvl w:val="0"/>
          <w:numId w:val="1"/>
        </w:numPr>
        <w:jc w:val="both"/>
        <w:rPr>
          <w:rFonts w:ascii="Times New Roman" w:hAnsi="Times New Roman"/>
        </w:rPr>
      </w:pPr>
      <w:r w:rsidRPr="00974311">
        <w:rPr>
          <w:rFonts w:ascii="Times New Roman" w:hAnsi="Times New Roman"/>
          <w:u w:val="single"/>
        </w:rPr>
        <w:t>Volymen</w:t>
      </w:r>
      <w:r w:rsidRPr="00974311">
        <w:rPr>
          <w:rFonts w:ascii="Times New Roman" w:hAnsi="Times New Roman"/>
        </w:rPr>
        <w:t xml:space="preserve"> mäts exakt </w:t>
      </w:r>
      <w:r>
        <w:rPr>
          <w:rFonts w:ascii="Times New Roman" w:hAnsi="Times New Roman"/>
        </w:rPr>
        <w:t xml:space="preserve">med hjälp av </w:t>
      </w:r>
      <w:r w:rsidRPr="00974311">
        <w:rPr>
          <w:rFonts w:ascii="Times New Roman" w:hAnsi="Times New Roman"/>
        </w:rPr>
        <w:t>mätrör.</w:t>
      </w:r>
    </w:p>
    <w:p w:rsidR="003D11BD" w:rsidRPr="00974311" w:rsidRDefault="003D11BD" w:rsidP="003D11BD">
      <w:pPr>
        <w:jc w:val="both"/>
        <w:rPr>
          <w:rFonts w:ascii="Times New Roman" w:hAnsi="Times New Roman"/>
          <w:u w:val="single"/>
        </w:rPr>
      </w:pPr>
    </w:p>
    <w:p w:rsidR="003D11BD" w:rsidRPr="00974311" w:rsidRDefault="003D11BD" w:rsidP="003D11BD">
      <w:pPr>
        <w:numPr>
          <w:ilvl w:val="0"/>
          <w:numId w:val="1"/>
        </w:numPr>
        <w:jc w:val="both"/>
        <w:rPr>
          <w:rFonts w:ascii="Times New Roman" w:hAnsi="Times New Roman"/>
        </w:rPr>
      </w:pPr>
      <w:r w:rsidRPr="00974311">
        <w:rPr>
          <w:rFonts w:ascii="Times New Roman" w:hAnsi="Times New Roman"/>
          <w:u w:val="single"/>
        </w:rPr>
        <w:t>Urinens densitet</w:t>
      </w:r>
      <w:r>
        <w:rPr>
          <w:rFonts w:ascii="Times New Roman" w:hAnsi="Times New Roman"/>
          <w:u w:val="single"/>
        </w:rPr>
        <w:t xml:space="preserve"> (SG)</w:t>
      </w:r>
      <w:r w:rsidRPr="00974311">
        <w:rPr>
          <w:rFonts w:ascii="Times New Roman" w:hAnsi="Times New Roman"/>
        </w:rPr>
        <w:t xml:space="preserve"> bestäms med urinsticka. På urinstickan kan man även läsa av pH, leukocyter, nitrit, glukos, </w:t>
      </w:r>
      <w:proofErr w:type="spellStart"/>
      <w:r w:rsidRPr="00974311">
        <w:rPr>
          <w:rFonts w:ascii="Times New Roman" w:hAnsi="Times New Roman"/>
        </w:rPr>
        <w:t>ketoner</w:t>
      </w:r>
      <w:proofErr w:type="spellEnd"/>
      <w:r w:rsidRPr="00974311">
        <w:rPr>
          <w:rFonts w:ascii="Times New Roman" w:hAnsi="Times New Roman"/>
        </w:rPr>
        <w:t xml:space="preserve">, </w:t>
      </w:r>
      <w:proofErr w:type="spellStart"/>
      <w:r w:rsidRPr="00974311">
        <w:rPr>
          <w:rFonts w:ascii="Times New Roman" w:hAnsi="Times New Roman"/>
        </w:rPr>
        <w:t>urobillogen</w:t>
      </w:r>
      <w:proofErr w:type="spellEnd"/>
      <w:r w:rsidRPr="00974311">
        <w:rPr>
          <w:rFonts w:ascii="Times New Roman" w:hAnsi="Times New Roman"/>
        </w:rPr>
        <w:t xml:space="preserve">, </w:t>
      </w:r>
      <w:proofErr w:type="spellStart"/>
      <w:r w:rsidRPr="00974311">
        <w:rPr>
          <w:rFonts w:ascii="Times New Roman" w:hAnsi="Times New Roman"/>
        </w:rPr>
        <w:t>billirubin</w:t>
      </w:r>
      <w:proofErr w:type="spellEnd"/>
      <w:r w:rsidRPr="00974311">
        <w:rPr>
          <w:rFonts w:ascii="Times New Roman" w:hAnsi="Times New Roman"/>
        </w:rPr>
        <w:t xml:space="preserve"> och Hb.</w:t>
      </w:r>
    </w:p>
    <w:p w:rsidR="003D11BD" w:rsidRPr="00974311" w:rsidRDefault="003D11BD" w:rsidP="003D11BD">
      <w:pPr>
        <w:numPr>
          <w:ilvl w:val="0"/>
          <w:numId w:val="5"/>
        </w:numPr>
        <w:jc w:val="both"/>
        <w:rPr>
          <w:rFonts w:ascii="Times New Roman" w:hAnsi="Times New Roman"/>
        </w:rPr>
      </w:pPr>
      <w:r w:rsidRPr="00974311">
        <w:rPr>
          <w:rFonts w:ascii="Times New Roman" w:hAnsi="Times New Roman"/>
        </w:rPr>
        <w:t>Häll över ca 10 ml urin till ett 15 ml rör, doppa urinstickan i röret och läs av stickan med hjälp av urinanalysinstrumentet (</w:t>
      </w:r>
      <w:r>
        <w:rPr>
          <w:rFonts w:ascii="Times New Roman" w:hAnsi="Times New Roman"/>
        </w:rPr>
        <w:t>laborationshandledarna hjälper till vid de första analyserna</w:t>
      </w:r>
      <w:r w:rsidRPr="00974311">
        <w:rPr>
          <w:rFonts w:ascii="Times New Roman" w:hAnsi="Times New Roman"/>
        </w:rPr>
        <w:t>). Släng ej provet förrän analysen har fungerat</w:t>
      </w:r>
      <w:r>
        <w:rPr>
          <w:rFonts w:ascii="Times New Roman" w:hAnsi="Times New Roman"/>
        </w:rPr>
        <w:t xml:space="preserve"> och maskinen har rapporterat ett mätvärde</w:t>
      </w:r>
      <w:r w:rsidRPr="00974311">
        <w:rPr>
          <w:rFonts w:ascii="Times New Roman" w:hAnsi="Times New Roman"/>
        </w:rPr>
        <w:t>.</w:t>
      </w:r>
    </w:p>
    <w:p w:rsidR="00707CCD" w:rsidRDefault="00707CCD" w:rsidP="00707CCD">
      <w:pPr>
        <w:jc w:val="both"/>
        <w:rPr>
          <w:rFonts w:ascii="Times New Roman" w:hAnsi="Times New Roman"/>
        </w:rPr>
      </w:pPr>
    </w:p>
    <w:p w:rsidR="00707CCD" w:rsidRDefault="00707CCD" w:rsidP="00707CCD">
      <w:pPr>
        <w:pStyle w:val="Liststycke"/>
        <w:numPr>
          <w:ilvl w:val="0"/>
          <w:numId w:val="1"/>
        </w:numPr>
        <w:jc w:val="both"/>
        <w:rPr>
          <w:rFonts w:ascii="Times New Roman" w:hAnsi="Times New Roman"/>
        </w:rPr>
      </w:pPr>
      <w:r w:rsidRPr="00707CCD">
        <w:rPr>
          <w:rFonts w:ascii="Times New Roman" w:hAnsi="Times New Roman"/>
          <w:u w:val="single"/>
        </w:rPr>
        <w:t>Förlust av kalium, natrium och kloridjoner</w:t>
      </w:r>
      <w:r>
        <w:rPr>
          <w:rFonts w:ascii="Times New Roman" w:hAnsi="Times New Roman"/>
        </w:rPr>
        <w:t xml:space="preserve"> mäts med en elektrolytanalysator.</w:t>
      </w:r>
    </w:p>
    <w:p w:rsidR="00707CCD" w:rsidRDefault="00707CCD" w:rsidP="00707CCD">
      <w:pPr>
        <w:pStyle w:val="Liststycke"/>
        <w:numPr>
          <w:ilvl w:val="0"/>
          <w:numId w:val="36"/>
        </w:numPr>
        <w:jc w:val="both"/>
        <w:rPr>
          <w:rFonts w:ascii="Times New Roman" w:hAnsi="Times New Roman"/>
        </w:rPr>
      </w:pPr>
      <w:r>
        <w:rPr>
          <w:rFonts w:ascii="Times New Roman" w:hAnsi="Times New Roman"/>
        </w:rPr>
        <w:t>Använd pipett och ta 100µl urin från 15 ml röret till ett litet rör.</w:t>
      </w:r>
    </w:p>
    <w:p w:rsidR="00707CCD" w:rsidRDefault="0086458E" w:rsidP="00707CCD">
      <w:pPr>
        <w:pStyle w:val="Liststycke"/>
        <w:numPr>
          <w:ilvl w:val="0"/>
          <w:numId w:val="36"/>
        </w:numPr>
        <w:jc w:val="both"/>
        <w:rPr>
          <w:rFonts w:ascii="Times New Roman" w:hAnsi="Times New Roman"/>
        </w:rPr>
      </w:pPr>
      <w:r>
        <w:rPr>
          <w:rFonts w:ascii="Times New Roman" w:hAnsi="Times New Roman"/>
        </w:rPr>
        <w:t>Klicka på provröret på elektrolytanalysatorns skärm</w:t>
      </w:r>
      <w:r w:rsidR="00707CCD">
        <w:rPr>
          <w:rFonts w:ascii="Times New Roman" w:hAnsi="Times New Roman"/>
        </w:rPr>
        <w:t xml:space="preserve"> och följ instruktionerna</w:t>
      </w:r>
    </w:p>
    <w:p w:rsidR="00707CCD" w:rsidRPr="00707CCD" w:rsidRDefault="00707CCD" w:rsidP="00707CCD">
      <w:pPr>
        <w:pStyle w:val="Liststycke"/>
        <w:numPr>
          <w:ilvl w:val="0"/>
          <w:numId w:val="36"/>
        </w:numPr>
        <w:jc w:val="both"/>
        <w:rPr>
          <w:rFonts w:ascii="Times New Roman" w:hAnsi="Times New Roman"/>
        </w:rPr>
      </w:pPr>
      <w:r>
        <w:rPr>
          <w:rFonts w:ascii="Times New Roman" w:hAnsi="Times New Roman"/>
        </w:rPr>
        <w:t xml:space="preserve">Maskinen suger upp med nål och får värden på skärmen </w:t>
      </w:r>
    </w:p>
    <w:p w:rsidR="00707CCD" w:rsidRPr="00707CCD" w:rsidRDefault="00707CCD" w:rsidP="003F048A">
      <w:pPr>
        <w:rPr>
          <w:rFonts w:ascii="Times New Roman" w:hAnsi="Times New Roman"/>
          <w:highlight w:val="yellow"/>
        </w:rPr>
      </w:pPr>
    </w:p>
    <w:p w:rsidR="00707CCD" w:rsidRPr="003F048A" w:rsidRDefault="00707CCD" w:rsidP="003F048A">
      <w:pPr>
        <w:rPr>
          <w:rFonts w:ascii="Times New Roman" w:hAnsi="Times New Roman"/>
        </w:rPr>
      </w:pPr>
    </w:p>
    <w:p w:rsidR="003F048A" w:rsidRPr="003F048A" w:rsidRDefault="003F048A" w:rsidP="003F048A">
      <w:pPr>
        <w:jc w:val="both"/>
        <w:rPr>
          <w:rFonts w:ascii="Times New Roman" w:hAnsi="Times New Roman"/>
        </w:rPr>
      </w:pPr>
      <w:r w:rsidRPr="003F048A">
        <w:rPr>
          <w:rFonts w:ascii="Times New Roman" w:hAnsi="Times New Roman"/>
        </w:rPr>
        <w:t xml:space="preserve">Mätvärden </w:t>
      </w:r>
      <w:r>
        <w:rPr>
          <w:rFonts w:ascii="Times New Roman" w:hAnsi="Times New Roman"/>
        </w:rPr>
        <w:t xml:space="preserve">från urinproverna </w:t>
      </w:r>
      <w:r w:rsidRPr="003F048A">
        <w:rPr>
          <w:rFonts w:ascii="Times New Roman" w:hAnsi="Times New Roman"/>
        </w:rPr>
        <w:t>noteras i ett Excel dokument där grafer skapas – se Canvas, Vattenbalanslaborationen modulen.</w:t>
      </w:r>
    </w:p>
    <w:p w:rsidR="00707CCD" w:rsidRPr="00707CCD" w:rsidRDefault="00707CCD" w:rsidP="00707CCD">
      <w:pPr>
        <w:jc w:val="both"/>
        <w:rPr>
          <w:rFonts w:ascii="Times New Roman" w:hAnsi="Times New Roman"/>
          <w:strike/>
          <w:highlight w:val="yellow"/>
        </w:rPr>
      </w:pPr>
    </w:p>
    <w:p w:rsidR="0086458E" w:rsidRDefault="0086458E" w:rsidP="0086458E"/>
    <w:p w:rsidR="0086458E" w:rsidRDefault="0086458E" w:rsidP="0086458E"/>
    <w:p w:rsidR="0086458E" w:rsidRDefault="0086458E" w:rsidP="0086458E"/>
    <w:p w:rsidR="0086458E" w:rsidRDefault="0086458E" w:rsidP="0086458E"/>
    <w:p w:rsidR="0086458E" w:rsidRDefault="0086458E" w:rsidP="0086458E"/>
    <w:p w:rsidR="0086458E" w:rsidRDefault="0086458E" w:rsidP="0086458E"/>
    <w:p w:rsidR="0086458E" w:rsidRDefault="0086458E" w:rsidP="0086458E"/>
    <w:p w:rsidR="0086458E" w:rsidRDefault="0086458E" w:rsidP="0086458E"/>
    <w:p w:rsidR="0086458E" w:rsidRDefault="0086458E" w:rsidP="0086458E"/>
    <w:p w:rsidR="0086458E" w:rsidRDefault="0086458E" w:rsidP="0086458E"/>
    <w:p w:rsidR="0086458E" w:rsidRDefault="0086458E" w:rsidP="0086458E"/>
    <w:p w:rsidR="0086458E" w:rsidRDefault="0086458E" w:rsidP="0086458E"/>
    <w:p w:rsidR="0086458E" w:rsidRDefault="0086458E" w:rsidP="0086458E"/>
    <w:p w:rsidR="0086458E" w:rsidRDefault="0086458E" w:rsidP="0086458E"/>
    <w:p w:rsidR="0086458E" w:rsidRDefault="0086458E" w:rsidP="0086458E"/>
    <w:p w:rsidR="0086458E" w:rsidRDefault="0086458E" w:rsidP="0086458E"/>
    <w:p w:rsidR="0086458E" w:rsidRDefault="0086458E" w:rsidP="0086458E"/>
    <w:p w:rsidR="0086458E" w:rsidRDefault="0086458E" w:rsidP="0086458E"/>
    <w:p w:rsidR="0086458E" w:rsidRDefault="0086458E" w:rsidP="0086458E"/>
    <w:p w:rsidR="0086458E" w:rsidRDefault="0086458E" w:rsidP="0086458E"/>
    <w:p w:rsidR="0086458E" w:rsidRDefault="0086458E" w:rsidP="0086458E"/>
    <w:p w:rsidR="0086458E" w:rsidRDefault="0086458E" w:rsidP="0086458E"/>
    <w:p w:rsidR="003D11BD" w:rsidRPr="0066604F" w:rsidRDefault="003D11BD" w:rsidP="003D11BD">
      <w:pPr>
        <w:pStyle w:val="Rubrik2"/>
        <w:jc w:val="both"/>
        <w:rPr>
          <w:rFonts w:ascii="Times New Roman" w:hAnsi="Times New Roman"/>
        </w:rPr>
      </w:pPr>
      <w:r w:rsidRPr="0066604F">
        <w:rPr>
          <w:rFonts w:ascii="Times New Roman" w:hAnsi="Times New Roman"/>
        </w:rPr>
        <w:lastRenderedPageBreak/>
        <w:t>Försökspersoner</w:t>
      </w:r>
    </w:p>
    <w:p w:rsidR="003D11BD" w:rsidRPr="00974311" w:rsidRDefault="00707CCD" w:rsidP="003D11BD">
      <w:pPr>
        <w:jc w:val="both"/>
        <w:rPr>
          <w:rFonts w:ascii="Times New Roman" w:hAnsi="Times New Roman"/>
        </w:rPr>
      </w:pPr>
      <w:r>
        <w:rPr>
          <w:rFonts w:ascii="Times New Roman" w:hAnsi="Times New Roman"/>
        </w:rPr>
        <w:t>4st personer i varje grupp;</w:t>
      </w:r>
      <w:r w:rsidR="003D11BD" w:rsidRPr="00974311">
        <w:rPr>
          <w:rFonts w:ascii="Times New Roman" w:hAnsi="Times New Roman"/>
        </w:rPr>
        <w:t xml:space="preserve"> </w:t>
      </w:r>
      <w:r w:rsidR="003D11BD">
        <w:rPr>
          <w:rFonts w:ascii="Times New Roman" w:hAnsi="Times New Roman"/>
        </w:rPr>
        <w:t>A, B, C och D</w:t>
      </w:r>
      <w:r w:rsidR="003D11BD" w:rsidRPr="00974311">
        <w:rPr>
          <w:rFonts w:ascii="Times New Roman" w:hAnsi="Times New Roman"/>
        </w:rPr>
        <w:t xml:space="preserve"> </w:t>
      </w:r>
    </w:p>
    <w:p w:rsidR="003D11BD" w:rsidRPr="00974311" w:rsidRDefault="00707CCD" w:rsidP="003D11BD">
      <w:pPr>
        <w:numPr>
          <w:ilvl w:val="0"/>
          <w:numId w:val="2"/>
        </w:numPr>
        <w:jc w:val="both"/>
        <w:rPr>
          <w:rFonts w:ascii="Times New Roman" w:hAnsi="Times New Roman"/>
        </w:rPr>
      </w:pPr>
      <w:r>
        <w:rPr>
          <w:rFonts w:ascii="Times New Roman" w:hAnsi="Times New Roman"/>
        </w:rPr>
        <w:t>K</w:t>
      </w:r>
      <w:r w:rsidR="003D11BD" w:rsidRPr="00974311">
        <w:rPr>
          <w:rFonts w:ascii="Times New Roman" w:hAnsi="Times New Roman"/>
        </w:rPr>
        <w:t>ontroll, endast vatten</w:t>
      </w:r>
    </w:p>
    <w:p w:rsidR="003D11BD" w:rsidRPr="00974311" w:rsidRDefault="00707CCD" w:rsidP="003D11BD">
      <w:pPr>
        <w:numPr>
          <w:ilvl w:val="0"/>
          <w:numId w:val="2"/>
        </w:numPr>
        <w:jc w:val="both"/>
        <w:rPr>
          <w:rFonts w:ascii="Times New Roman" w:hAnsi="Times New Roman"/>
        </w:rPr>
      </w:pPr>
      <w:r>
        <w:rPr>
          <w:rFonts w:ascii="Times New Roman" w:hAnsi="Times New Roman"/>
        </w:rPr>
        <w:t>Dricker</w:t>
      </w:r>
      <w:r w:rsidR="003D11BD">
        <w:rPr>
          <w:rFonts w:ascii="Times New Roman" w:hAnsi="Times New Roman"/>
        </w:rPr>
        <w:t xml:space="preserve"> vatten samt</w:t>
      </w:r>
      <w:r w:rsidR="003D11BD" w:rsidRPr="00974311">
        <w:rPr>
          <w:rFonts w:ascii="Times New Roman" w:hAnsi="Times New Roman"/>
        </w:rPr>
        <w:t xml:space="preserve"> </w:t>
      </w:r>
      <w:r>
        <w:rPr>
          <w:rFonts w:ascii="Times New Roman" w:hAnsi="Times New Roman"/>
        </w:rPr>
        <w:t xml:space="preserve">tar en </w:t>
      </w:r>
      <w:r w:rsidR="004D07D3">
        <w:rPr>
          <w:rFonts w:ascii="Times New Roman" w:hAnsi="Times New Roman"/>
        </w:rPr>
        <w:t xml:space="preserve">tablett </w:t>
      </w:r>
      <w:r w:rsidR="003D11BD" w:rsidRPr="00974311">
        <w:rPr>
          <w:rFonts w:ascii="Times New Roman" w:hAnsi="Times New Roman"/>
        </w:rPr>
        <w:t>Minirin (syntetiskt ADH)</w:t>
      </w:r>
      <w:r w:rsidR="0086458E">
        <w:rPr>
          <w:rFonts w:ascii="Times New Roman" w:hAnsi="Times New Roman"/>
        </w:rPr>
        <w:t xml:space="preserve"> </w:t>
      </w:r>
      <w:r w:rsidR="003D11BD">
        <w:rPr>
          <w:rFonts w:ascii="Times New Roman" w:hAnsi="Times New Roman"/>
        </w:rPr>
        <w:t xml:space="preserve">samt </w:t>
      </w:r>
      <w:r w:rsidR="003D11BD" w:rsidRPr="003B14DD">
        <w:rPr>
          <w:rFonts w:ascii="Times New Roman" w:hAnsi="Times New Roman"/>
          <w:b/>
        </w:rPr>
        <w:t xml:space="preserve">dricker lika mycket som </w:t>
      </w:r>
      <w:r w:rsidR="0086458E">
        <w:rPr>
          <w:rFonts w:ascii="Times New Roman" w:hAnsi="Times New Roman"/>
          <w:b/>
        </w:rPr>
        <w:t>personen</w:t>
      </w:r>
      <w:r w:rsidR="003D11BD" w:rsidRPr="003B14DD">
        <w:rPr>
          <w:rFonts w:ascii="Times New Roman" w:hAnsi="Times New Roman"/>
          <w:b/>
        </w:rPr>
        <w:t xml:space="preserve"> kissat</w:t>
      </w:r>
      <w:r w:rsidR="0086458E" w:rsidRPr="0086458E">
        <w:rPr>
          <w:rFonts w:ascii="Times New Roman" w:hAnsi="Times New Roman"/>
          <w:b/>
        </w:rPr>
        <w:t xml:space="preserve"> </w:t>
      </w:r>
      <w:r w:rsidR="0086458E" w:rsidRPr="003B14DD">
        <w:rPr>
          <w:rFonts w:ascii="Times New Roman" w:hAnsi="Times New Roman"/>
          <w:b/>
        </w:rPr>
        <w:t>vid varje tidpunkt</w:t>
      </w:r>
    </w:p>
    <w:p w:rsidR="003D11BD" w:rsidRPr="00974311" w:rsidRDefault="00707CCD" w:rsidP="003D11BD">
      <w:pPr>
        <w:numPr>
          <w:ilvl w:val="0"/>
          <w:numId w:val="2"/>
        </w:numPr>
        <w:jc w:val="both"/>
        <w:rPr>
          <w:rFonts w:ascii="Times New Roman" w:hAnsi="Times New Roman"/>
        </w:rPr>
      </w:pPr>
      <w:r>
        <w:rPr>
          <w:rFonts w:ascii="Times New Roman" w:hAnsi="Times New Roman"/>
        </w:rPr>
        <w:t xml:space="preserve">Tar </w:t>
      </w:r>
      <w:r w:rsidR="003D11BD" w:rsidRPr="00974311">
        <w:rPr>
          <w:rFonts w:ascii="Times New Roman" w:hAnsi="Times New Roman"/>
        </w:rPr>
        <w:t xml:space="preserve">Furix </w:t>
      </w:r>
      <w:r w:rsidR="003D11BD">
        <w:rPr>
          <w:rFonts w:ascii="Times New Roman" w:hAnsi="Times New Roman"/>
        </w:rPr>
        <w:t xml:space="preserve">(40mg) </w:t>
      </w:r>
      <w:r w:rsidR="003D11BD" w:rsidRPr="00974311">
        <w:rPr>
          <w:rFonts w:ascii="Times New Roman" w:hAnsi="Times New Roman"/>
        </w:rPr>
        <w:t>(vätskedrivande)</w:t>
      </w:r>
    </w:p>
    <w:p w:rsidR="003D11BD" w:rsidRPr="004A58E2" w:rsidRDefault="00707CCD" w:rsidP="003D11BD">
      <w:pPr>
        <w:numPr>
          <w:ilvl w:val="0"/>
          <w:numId w:val="2"/>
        </w:numPr>
        <w:jc w:val="both"/>
        <w:rPr>
          <w:rFonts w:ascii="Times New Roman" w:hAnsi="Times New Roman"/>
        </w:rPr>
      </w:pPr>
      <w:r>
        <w:rPr>
          <w:rFonts w:ascii="Times New Roman" w:hAnsi="Times New Roman"/>
        </w:rPr>
        <w:t>Dricker vatten med</w:t>
      </w:r>
      <w:r w:rsidR="003D11BD">
        <w:rPr>
          <w:rFonts w:ascii="Times New Roman" w:hAnsi="Times New Roman"/>
        </w:rPr>
        <w:t xml:space="preserve"> 8st</w:t>
      </w:r>
      <w:r>
        <w:rPr>
          <w:rFonts w:ascii="Times New Roman" w:hAnsi="Times New Roman"/>
        </w:rPr>
        <w:t xml:space="preserve"> upplösta</w:t>
      </w:r>
      <w:r w:rsidR="003D11BD">
        <w:rPr>
          <w:rFonts w:ascii="Times New Roman" w:hAnsi="Times New Roman"/>
        </w:rPr>
        <w:t xml:space="preserve"> R</w:t>
      </w:r>
      <w:r w:rsidR="003D11BD" w:rsidRPr="00974311">
        <w:rPr>
          <w:rFonts w:ascii="Times New Roman" w:hAnsi="Times New Roman"/>
        </w:rPr>
        <w:t>esorb</w:t>
      </w:r>
      <w:r>
        <w:rPr>
          <w:rFonts w:ascii="Times New Roman" w:hAnsi="Times New Roman"/>
        </w:rPr>
        <w:t xml:space="preserve"> tabletter</w:t>
      </w:r>
      <w:r w:rsidR="003D11BD" w:rsidRPr="00974311">
        <w:rPr>
          <w:rFonts w:ascii="Times New Roman" w:hAnsi="Times New Roman"/>
        </w:rPr>
        <w:t xml:space="preserve"> (vätskeersättning)</w:t>
      </w:r>
    </w:p>
    <w:p w:rsidR="003D11BD" w:rsidRDefault="003D11BD" w:rsidP="003D11BD">
      <w:pPr>
        <w:jc w:val="both"/>
        <w:rPr>
          <w:rFonts w:ascii="Times New Roman" w:hAnsi="Times New Roman"/>
          <w:b/>
          <w:i/>
          <w:sz w:val="28"/>
          <w:szCs w:val="28"/>
        </w:rPr>
      </w:pPr>
    </w:p>
    <w:p w:rsidR="003D11BD" w:rsidRDefault="003D11BD" w:rsidP="003D11BD">
      <w:pPr>
        <w:jc w:val="both"/>
        <w:rPr>
          <w:rFonts w:ascii="Times New Roman" w:hAnsi="Times New Roman"/>
          <w:b/>
          <w:i/>
          <w:sz w:val="28"/>
          <w:szCs w:val="28"/>
        </w:rPr>
      </w:pPr>
      <w:r w:rsidRPr="0066604F">
        <w:rPr>
          <w:rFonts w:ascii="Times New Roman" w:hAnsi="Times New Roman"/>
          <w:b/>
          <w:i/>
          <w:sz w:val="28"/>
          <w:szCs w:val="28"/>
        </w:rPr>
        <w:t>Försöksupplägg</w:t>
      </w:r>
      <w:r>
        <w:rPr>
          <w:rFonts w:ascii="Times New Roman" w:hAnsi="Times New Roman"/>
          <w:b/>
          <w:i/>
          <w:sz w:val="28"/>
          <w:szCs w:val="28"/>
        </w:rPr>
        <w:t xml:space="preserve"> förmiddag</w:t>
      </w:r>
    </w:p>
    <w:p w:rsidR="003D11BD" w:rsidRPr="00397703" w:rsidRDefault="003D11BD" w:rsidP="003D11BD">
      <w:pPr>
        <w:jc w:val="both"/>
        <w:rPr>
          <w:rFonts w:ascii="Times New Roman" w:hAnsi="Times New Roman"/>
          <w:b/>
          <w:i/>
          <w:sz w:val="28"/>
          <w:szCs w:val="28"/>
        </w:rPr>
      </w:pPr>
      <w:r w:rsidRPr="0066604F">
        <w:rPr>
          <w:rFonts w:ascii="Times New Roman" w:hAnsi="Times New Roman"/>
          <w:snapToGrid w:val="0"/>
        </w:rPr>
        <w:t>Tabell 1.</w:t>
      </w:r>
      <w:r>
        <w:rPr>
          <w:rFonts w:ascii="Times New Roman" w:hAnsi="Times New Roman"/>
          <w:snapToGrid w:val="0"/>
        </w:rPr>
        <w:t>1.</w:t>
      </w:r>
      <w:r w:rsidRPr="0066604F">
        <w:rPr>
          <w:rFonts w:ascii="Times New Roman" w:hAnsi="Times New Roman"/>
          <w:snapToGrid w:val="0"/>
        </w:rPr>
        <w:t xml:space="preserve"> </w:t>
      </w:r>
      <w:r>
        <w:rPr>
          <w:rFonts w:ascii="Times New Roman" w:hAnsi="Times New Roman"/>
          <w:snapToGrid w:val="0"/>
        </w:rPr>
        <w:t>Försöks</w:t>
      </w:r>
      <w:r w:rsidRPr="0066604F">
        <w:rPr>
          <w:rFonts w:ascii="Times New Roman" w:hAnsi="Times New Roman"/>
          <w:snapToGrid w:val="0"/>
        </w:rPr>
        <w:t>schema</w:t>
      </w:r>
      <w:r>
        <w:rPr>
          <w:rFonts w:ascii="Times New Roman" w:hAnsi="Times New Roman"/>
          <w:snapToGrid w:val="0"/>
        </w:rPr>
        <w:t xml:space="preserve"> förmiddag</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3"/>
        <w:gridCol w:w="5561"/>
        <w:gridCol w:w="1975"/>
      </w:tblGrid>
      <w:tr w:rsidR="003D11BD" w:rsidRPr="00974311" w:rsidTr="0086458E">
        <w:trPr>
          <w:trHeight w:val="314"/>
        </w:trPr>
        <w:tc>
          <w:tcPr>
            <w:tcW w:w="1673" w:type="dxa"/>
            <w:shd w:val="clear" w:color="auto" w:fill="auto"/>
          </w:tcPr>
          <w:p w:rsidR="003D11BD" w:rsidRPr="00974311" w:rsidRDefault="003D11BD" w:rsidP="00A27038">
            <w:pPr>
              <w:tabs>
                <w:tab w:val="center" w:pos="4536"/>
                <w:tab w:val="right" w:pos="9072"/>
              </w:tabs>
              <w:jc w:val="both"/>
              <w:rPr>
                <w:rFonts w:ascii="Times New Roman" w:hAnsi="Times New Roman"/>
                <w:b/>
              </w:rPr>
            </w:pPr>
            <w:r w:rsidRPr="00974311">
              <w:rPr>
                <w:rFonts w:ascii="Times New Roman" w:hAnsi="Times New Roman"/>
                <w:b/>
              </w:rPr>
              <w:t>Tidpunkt</w:t>
            </w:r>
          </w:p>
        </w:tc>
        <w:tc>
          <w:tcPr>
            <w:tcW w:w="5561" w:type="dxa"/>
            <w:shd w:val="clear" w:color="auto" w:fill="auto"/>
          </w:tcPr>
          <w:p w:rsidR="003D11BD" w:rsidRPr="00974311" w:rsidRDefault="003D11BD" w:rsidP="00A27038">
            <w:pPr>
              <w:tabs>
                <w:tab w:val="center" w:pos="4536"/>
                <w:tab w:val="right" w:pos="9072"/>
              </w:tabs>
              <w:jc w:val="both"/>
              <w:rPr>
                <w:rFonts w:ascii="Times New Roman" w:hAnsi="Times New Roman"/>
                <w:b/>
              </w:rPr>
            </w:pPr>
            <w:r w:rsidRPr="00974311">
              <w:rPr>
                <w:rFonts w:ascii="Times New Roman" w:hAnsi="Times New Roman"/>
                <w:b/>
              </w:rPr>
              <w:t>Åtgärder</w:t>
            </w:r>
          </w:p>
        </w:tc>
        <w:tc>
          <w:tcPr>
            <w:tcW w:w="1975" w:type="dxa"/>
            <w:shd w:val="clear" w:color="auto" w:fill="auto"/>
          </w:tcPr>
          <w:p w:rsidR="003D11BD" w:rsidRPr="00974311" w:rsidRDefault="003D11BD" w:rsidP="00A27038">
            <w:pPr>
              <w:tabs>
                <w:tab w:val="center" w:pos="4536"/>
                <w:tab w:val="right" w:pos="9072"/>
              </w:tabs>
              <w:jc w:val="both"/>
              <w:rPr>
                <w:rFonts w:ascii="Times New Roman" w:hAnsi="Times New Roman"/>
                <w:b/>
              </w:rPr>
            </w:pPr>
            <w:r w:rsidRPr="00974311">
              <w:rPr>
                <w:rFonts w:ascii="Times New Roman" w:hAnsi="Times New Roman"/>
                <w:b/>
              </w:rPr>
              <w:t>Undersökning</w:t>
            </w:r>
          </w:p>
        </w:tc>
      </w:tr>
      <w:tr w:rsidR="003D11BD" w:rsidRPr="00974311" w:rsidTr="0086458E">
        <w:trPr>
          <w:trHeight w:val="967"/>
        </w:trPr>
        <w:tc>
          <w:tcPr>
            <w:tcW w:w="1673" w:type="dxa"/>
            <w:shd w:val="clear" w:color="auto" w:fill="auto"/>
          </w:tcPr>
          <w:p w:rsidR="003D11BD" w:rsidRPr="00974311" w:rsidRDefault="003D11BD" w:rsidP="00A27038">
            <w:pPr>
              <w:tabs>
                <w:tab w:val="center" w:pos="4536"/>
                <w:tab w:val="right" w:pos="9072"/>
              </w:tabs>
              <w:jc w:val="both"/>
              <w:rPr>
                <w:rFonts w:ascii="Times New Roman" w:hAnsi="Times New Roman"/>
              </w:rPr>
            </w:pPr>
            <w:r w:rsidRPr="00974311">
              <w:rPr>
                <w:rFonts w:ascii="Times New Roman" w:hAnsi="Times New Roman"/>
              </w:rPr>
              <w:t>Kvällen innan</w:t>
            </w:r>
          </w:p>
        </w:tc>
        <w:tc>
          <w:tcPr>
            <w:tcW w:w="5561" w:type="dxa"/>
            <w:shd w:val="clear" w:color="auto" w:fill="auto"/>
          </w:tcPr>
          <w:p w:rsidR="003D11BD" w:rsidRPr="00974311" w:rsidRDefault="003D11BD" w:rsidP="00A27038">
            <w:pPr>
              <w:tabs>
                <w:tab w:val="center" w:pos="4536"/>
                <w:tab w:val="right" w:pos="9072"/>
              </w:tabs>
              <w:jc w:val="both"/>
              <w:rPr>
                <w:rFonts w:ascii="Times New Roman" w:hAnsi="Times New Roman"/>
              </w:rPr>
            </w:pPr>
            <w:r w:rsidRPr="00974311">
              <w:rPr>
                <w:rFonts w:ascii="Times New Roman" w:hAnsi="Times New Roman"/>
              </w:rPr>
              <w:t>Proteinrik kost bör inte ätas efter klockan 20. Drick 3 glas vatten innan läggdags. Inget intag av alkohol</w:t>
            </w:r>
          </w:p>
        </w:tc>
        <w:tc>
          <w:tcPr>
            <w:tcW w:w="1975" w:type="dxa"/>
            <w:shd w:val="clear" w:color="auto" w:fill="auto"/>
          </w:tcPr>
          <w:p w:rsidR="003D11BD" w:rsidRPr="00974311" w:rsidRDefault="003D11BD" w:rsidP="00A27038">
            <w:pPr>
              <w:tabs>
                <w:tab w:val="center" w:pos="4536"/>
                <w:tab w:val="right" w:pos="9072"/>
              </w:tabs>
              <w:jc w:val="both"/>
              <w:rPr>
                <w:rFonts w:ascii="Times New Roman" w:hAnsi="Times New Roman"/>
              </w:rPr>
            </w:pPr>
          </w:p>
        </w:tc>
      </w:tr>
      <w:tr w:rsidR="003D11BD" w:rsidRPr="00974311" w:rsidTr="0086458E">
        <w:trPr>
          <w:trHeight w:val="542"/>
        </w:trPr>
        <w:tc>
          <w:tcPr>
            <w:tcW w:w="1673" w:type="dxa"/>
            <w:shd w:val="clear" w:color="auto" w:fill="auto"/>
          </w:tcPr>
          <w:p w:rsidR="003D11BD" w:rsidRPr="00974311" w:rsidRDefault="003D11BD" w:rsidP="00A27038">
            <w:pPr>
              <w:tabs>
                <w:tab w:val="center" w:pos="4536"/>
                <w:tab w:val="right" w:pos="9072"/>
              </w:tabs>
              <w:jc w:val="both"/>
              <w:rPr>
                <w:rFonts w:ascii="Times New Roman" w:hAnsi="Times New Roman"/>
              </w:rPr>
            </w:pPr>
            <w:r w:rsidRPr="00974311">
              <w:rPr>
                <w:rFonts w:ascii="Times New Roman" w:hAnsi="Times New Roman"/>
              </w:rPr>
              <w:t>På morgonen</w:t>
            </w:r>
          </w:p>
        </w:tc>
        <w:tc>
          <w:tcPr>
            <w:tcW w:w="5561" w:type="dxa"/>
            <w:shd w:val="clear" w:color="auto" w:fill="auto"/>
          </w:tcPr>
          <w:p w:rsidR="003D11BD" w:rsidRPr="00974311" w:rsidRDefault="003D11BD" w:rsidP="00A27038">
            <w:pPr>
              <w:tabs>
                <w:tab w:val="center" w:pos="4536"/>
                <w:tab w:val="right" w:pos="9072"/>
              </w:tabs>
              <w:jc w:val="both"/>
              <w:rPr>
                <w:rFonts w:ascii="Times New Roman" w:hAnsi="Times New Roman"/>
              </w:rPr>
            </w:pPr>
            <w:r w:rsidRPr="00974311">
              <w:rPr>
                <w:rFonts w:ascii="Times New Roman" w:hAnsi="Times New Roman"/>
              </w:rPr>
              <w:t>Lätt frukost, undvik protein. Inget te eller kaffe</w:t>
            </w:r>
          </w:p>
        </w:tc>
        <w:tc>
          <w:tcPr>
            <w:tcW w:w="1975" w:type="dxa"/>
            <w:shd w:val="clear" w:color="auto" w:fill="auto"/>
          </w:tcPr>
          <w:p w:rsidR="003D11BD" w:rsidRPr="00C46F7B" w:rsidRDefault="003D11BD" w:rsidP="00A27038">
            <w:pPr>
              <w:tabs>
                <w:tab w:val="center" w:pos="4536"/>
                <w:tab w:val="right" w:pos="9072"/>
              </w:tabs>
              <w:jc w:val="both"/>
              <w:rPr>
                <w:rFonts w:ascii="Times New Roman" w:hAnsi="Times New Roman"/>
                <w:b/>
              </w:rPr>
            </w:pPr>
          </w:p>
        </w:tc>
      </w:tr>
      <w:tr w:rsidR="003D11BD" w:rsidRPr="00974311" w:rsidTr="0086458E">
        <w:trPr>
          <w:trHeight w:val="314"/>
        </w:trPr>
        <w:tc>
          <w:tcPr>
            <w:tcW w:w="1673" w:type="dxa"/>
            <w:shd w:val="clear" w:color="auto" w:fill="auto"/>
          </w:tcPr>
          <w:p w:rsidR="003D11BD" w:rsidRPr="0086458E" w:rsidRDefault="007B1AF8" w:rsidP="00A27038">
            <w:pPr>
              <w:tabs>
                <w:tab w:val="center" w:pos="4536"/>
                <w:tab w:val="right" w:pos="9072"/>
              </w:tabs>
              <w:jc w:val="both"/>
              <w:rPr>
                <w:rFonts w:ascii="Times New Roman" w:hAnsi="Times New Roman"/>
              </w:rPr>
            </w:pPr>
            <w:r w:rsidRPr="0086458E">
              <w:rPr>
                <w:rFonts w:ascii="Times New Roman" w:hAnsi="Times New Roman"/>
              </w:rPr>
              <w:t>8.15</w:t>
            </w:r>
          </w:p>
        </w:tc>
        <w:tc>
          <w:tcPr>
            <w:tcW w:w="5561" w:type="dxa"/>
            <w:shd w:val="clear" w:color="auto" w:fill="auto"/>
          </w:tcPr>
          <w:p w:rsidR="003D11BD" w:rsidRPr="00974311" w:rsidRDefault="003D11BD" w:rsidP="00A27038">
            <w:pPr>
              <w:tabs>
                <w:tab w:val="center" w:pos="4536"/>
                <w:tab w:val="right" w:pos="9072"/>
              </w:tabs>
              <w:jc w:val="both"/>
              <w:rPr>
                <w:rFonts w:ascii="Times New Roman" w:hAnsi="Times New Roman"/>
                <w:b/>
              </w:rPr>
            </w:pPr>
            <w:r w:rsidRPr="00974311">
              <w:rPr>
                <w:rFonts w:ascii="Times New Roman" w:hAnsi="Times New Roman"/>
                <w:b/>
              </w:rPr>
              <w:t>Genomgång</w:t>
            </w:r>
          </w:p>
        </w:tc>
        <w:tc>
          <w:tcPr>
            <w:tcW w:w="1975" w:type="dxa"/>
            <w:shd w:val="clear" w:color="auto" w:fill="auto"/>
          </w:tcPr>
          <w:p w:rsidR="003D11BD" w:rsidRPr="00974311" w:rsidRDefault="003D11BD" w:rsidP="00A27038">
            <w:pPr>
              <w:tabs>
                <w:tab w:val="center" w:pos="4536"/>
                <w:tab w:val="right" w:pos="9072"/>
              </w:tabs>
              <w:jc w:val="both"/>
              <w:rPr>
                <w:rFonts w:ascii="Times New Roman" w:hAnsi="Times New Roman"/>
              </w:rPr>
            </w:pPr>
          </w:p>
        </w:tc>
      </w:tr>
      <w:tr w:rsidR="003D11BD" w:rsidRPr="00974311" w:rsidTr="0086458E">
        <w:trPr>
          <w:trHeight w:val="1305"/>
        </w:trPr>
        <w:tc>
          <w:tcPr>
            <w:tcW w:w="1673" w:type="dxa"/>
            <w:shd w:val="clear" w:color="auto" w:fill="auto"/>
          </w:tcPr>
          <w:p w:rsidR="003D11BD" w:rsidRPr="0086458E" w:rsidRDefault="0086458E" w:rsidP="0086458E">
            <w:pPr>
              <w:tabs>
                <w:tab w:val="center" w:pos="4536"/>
                <w:tab w:val="right" w:pos="9072"/>
              </w:tabs>
              <w:jc w:val="both"/>
              <w:rPr>
                <w:rFonts w:ascii="Times New Roman" w:hAnsi="Times New Roman"/>
              </w:rPr>
            </w:pPr>
            <w:r w:rsidRPr="0086458E">
              <w:rPr>
                <w:rFonts w:ascii="Times New Roman" w:hAnsi="Times New Roman"/>
              </w:rPr>
              <w:t>0 (</w:t>
            </w:r>
            <w:r w:rsidR="00707CCD" w:rsidRPr="0086458E">
              <w:rPr>
                <w:rFonts w:ascii="Times New Roman" w:hAnsi="Times New Roman"/>
              </w:rPr>
              <w:t>8.30</w:t>
            </w:r>
            <w:r w:rsidRPr="0086458E">
              <w:rPr>
                <w:rFonts w:ascii="Times New Roman" w:hAnsi="Times New Roman"/>
              </w:rPr>
              <w:t>)</w:t>
            </w:r>
          </w:p>
        </w:tc>
        <w:tc>
          <w:tcPr>
            <w:tcW w:w="5561" w:type="dxa"/>
            <w:shd w:val="clear" w:color="auto" w:fill="auto"/>
            <w:vAlign w:val="center"/>
          </w:tcPr>
          <w:p w:rsidR="003D11BD" w:rsidRPr="00974311" w:rsidRDefault="003D11BD" w:rsidP="0086458E">
            <w:pPr>
              <w:pStyle w:val="Liststycke"/>
              <w:numPr>
                <w:ilvl w:val="0"/>
                <w:numId w:val="10"/>
              </w:numPr>
              <w:rPr>
                <w:rFonts w:ascii="Times New Roman" w:hAnsi="Times New Roman"/>
              </w:rPr>
            </w:pPr>
            <w:r w:rsidRPr="00974311">
              <w:rPr>
                <w:rFonts w:ascii="Times New Roman" w:hAnsi="Times New Roman"/>
              </w:rPr>
              <w:t>Töm blåsan</w:t>
            </w:r>
            <w:r w:rsidR="0086458E">
              <w:rPr>
                <w:rFonts w:ascii="Times New Roman" w:hAnsi="Times New Roman"/>
              </w:rPr>
              <w:t>, Drick 1 liter vatten</w:t>
            </w:r>
          </w:p>
          <w:p w:rsidR="003D11BD" w:rsidRPr="00974311" w:rsidRDefault="003D11BD" w:rsidP="0086458E">
            <w:pPr>
              <w:pStyle w:val="Liststycke"/>
              <w:numPr>
                <w:ilvl w:val="0"/>
                <w:numId w:val="10"/>
              </w:numPr>
              <w:rPr>
                <w:rFonts w:ascii="Times New Roman" w:hAnsi="Times New Roman"/>
              </w:rPr>
            </w:pPr>
            <w:r w:rsidRPr="00974311">
              <w:rPr>
                <w:rFonts w:ascii="Times New Roman" w:hAnsi="Times New Roman"/>
              </w:rPr>
              <w:t>Töm blåsan</w:t>
            </w:r>
            <w:r w:rsidR="0086458E">
              <w:rPr>
                <w:rFonts w:ascii="Times New Roman" w:hAnsi="Times New Roman"/>
              </w:rPr>
              <w:t>, Drick 1 liter vatten, ta Minirin</w:t>
            </w:r>
          </w:p>
          <w:p w:rsidR="003D11BD" w:rsidRPr="00974311" w:rsidRDefault="003D11BD" w:rsidP="0086458E">
            <w:pPr>
              <w:pStyle w:val="Liststycke"/>
              <w:numPr>
                <w:ilvl w:val="0"/>
                <w:numId w:val="10"/>
              </w:numPr>
              <w:rPr>
                <w:rFonts w:ascii="Times New Roman" w:hAnsi="Times New Roman"/>
              </w:rPr>
            </w:pPr>
            <w:r w:rsidRPr="00974311">
              <w:rPr>
                <w:rFonts w:ascii="Times New Roman" w:hAnsi="Times New Roman"/>
              </w:rPr>
              <w:t>Töm blåsan</w:t>
            </w:r>
            <w:r w:rsidR="0086458E">
              <w:rPr>
                <w:rFonts w:ascii="Times New Roman" w:hAnsi="Times New Roman"/>
              </w:rPr>
              <w:t>, Ta 40mg Furix</w:t>
            </w:r>
          </w:p>
          <w:p w:rsidR="003D11BD" w:rsidRPr="00974311" w:rsidRDefault="003D11BD" w:rsidP="0086458E">
            <w:pPr>
              <w:pStyle w:val="Liststycke"/>
              <w:numPr>
                <w:ilvl w:val="0"/>
                <w:numId w:val="10"/>
              </w:numPr>
              <w:rPr>
                <w:rFonts w:ascii="Times New Roman" w:hAnsi="Times New Roman"/>
              </w:rPr>
            </w:pPr>
            <w:r w:rsidRPr="00974311">
              <w:rPr>
                <w:rFonts w:ascii="Times New Roman" w:hAnsi="Times New Roman"/>
              </w:rPr>
              <w:t>Töm blåsan</w:t>
            </w:r>
            <w:r w:rsidR="0086458E">
              <w:rPr>
                <w:rFonts w:ascii="Times New Roman" w:hAnsi="Times New Roman"/>
              </w:rPr>
              <w:t>, Drick 1 liter vatten med 8st Resorb</w:t>
            </w:r>
          </w:p>
        </w:tc>
        <w:tc>
          <w:tcPr>
            <w:tcW w:w="1975" w:type="dxa"/>
            <w:shd w:val="clear" w:color="auto" w:fill="auto"/>
            <w:vAlign w:val="center"/>
          </w:tcPr>
          <w:p w:rsidR="003D11BD" w:rsidRPr="00974311" w:rsidRDefault="003D11BD" w:rsidP="0086458E">
            <w:pPr>
              <w:tabs>
                <w:tab w:val="center" w:pos="4536"/>
                <w:tab w:val="right" w:pos="9072"/>
              </w:tabs>
              <w:rPr>
                <w:rFonts w:ascii="Times New Roman" w:hAnsi="Times New Roman"/>
              </w:rPr>
            </w:pPr>
            <w:r w:rsidRPr="00974311">
              <w:rPr>
                <w:rFonts w:ascii="Times New Roman" w:hAnsi="Times New Roman"/>
              </w:rPr>
              <w:t>Volym</w:t>
            </w:r>
          </w:p>
          <w:p w:rsidR="003D11BD" w:rsidRPr="00974311" w:rsidRDefault="003D11BD" w:rsidP="0086458E">
            <w:pPr>
              <w:tabs>
                <w:tab w:val="center" w:pos="4536"/>
                <w:tab w:val="right" w:pos="9072"/>
              </w:tabs>
              <w:rPr>
                <w:rFonts w:ascii="Times New Roman" w:hAnsi="Times New Roman"/>
              </w:rPr>
            </w:pPr>
            <w:r w:rsidRPr="00974311">
              <w:rPr>
                <w:rFonts w:ascii="Times New Roman" w:hAnsi="Times New Roman"/>
              </w:rPr>
              <w:t>Urinsticka</w:t>
            </w:r>
          </w:p>
          <w:p w:rsidR="003D11BD" w:rsidRPr="00974311" w:rsidRDefault="003D11BD" w:rsidP="0086458E">
            <w:pPr>
              <w:tabs>
                <w:tab w:val="center" w:pos="4536"/>
                <w:tab w:val="right" w:pos="9072"/>
              </w:tabs>
              <w:rPr>
                <w:rFonts w:ascii="Times New Roman" w:hAnsi="Times New Roman"/>
              </w:rPr>
            </w:pPr>
            <w:r w:rsidRPr="00974311">
              <w:rPr>
                <w:rFonts w:ascii="Times New Roman" w:hAnsi="Times New Roman"/>
              </w:rPr>
              <w:t>Jonkoncentration</w:t>
            </w:r>
          </w:p>
        </w:tc>
      </w:tr>
      <w:tr w:rsidR="003D11BD" w:rsidRPr="00974311" w:rsidTr="0086458E">
        <w:trPr>
          <w:trHeight w:val="1328"/>
        </w:trPr>
        <w:tc>
          <w:tcPr>
            <w:tcW w:w="1673" w:type="dxa"/>
            <w:shd w:val="clear" w:color="auto" w:fill="auto"/>
          </w:tcPr>
          <w:p w:rsidR="003D11BD" w:rsidRPr="0086458E" w:rsidRDefault="003D11BD" w:rsidP="0086458E">
            <w:pPr>
              <w:tabs>
                <w:tab w:val="center" w:pos="4536"/>
                <w:tab w:val="right" w:pos="9072"/>
              </w:tabs>
              <w:jc w:val="both"/>
              <w:rPr>
                <w:rFonts w:ascii="Times New Roman" w:hAnsi="Times New Roman"/>
              </w:rPr>
            </w:pPr>
            <w:r w:rsidRPr="0086458E">
              <w:rPr>
                <w:rFonts w:ascii="Times New Roman" w:hAnsi="Times New Roman"/>
              </w:rPr>
              <w:t>1 (</w:t>
            </w:r>
            <w:r w:rsidR="00707CCD" w:rsidRPr="0086458E">
              <w:rPr>
                <w:rFonts w:ascii="Times New Roman" w:hAnsi="Times New Roman"/>
              </w:rPr>
              <w:t>9.00</w:t>
            </w:r>
            <w:r w:rsidR="0086458E" w:rsidRPr="0086458E">
              <w:rPr>
                <w:rFonts w:ascii="Times New Roman" w:hAnsi="Times New Roman"/>
              </w:rPr>
              <w:t>)</w:t>
            </w:r>
          </w:p>
        </w:tc>
        <w:tc>
          <w:tcPr>
            <w:tcW w:w="5561" w:type="dxa"/>
            <w:shd w:val="clear" w:color="auto" w:fill="auto"/>
            <w:vAlign w:val="center"/>
          </w:tcPr>
          <w:p w:rsidR="003D11BD" w:rsidRPr="00974311" w:rsidRDefault="003D11BD" w:rsidP="0086458E">
            <w:pPr>
              <w:pStyle w:val="Liststycke"/>
              <w:numPr>
                <w:ilvl w:val="0"/>
                <w:numId w:val="6"/>
              </w:numPr>
              <w:rPr>
                <w:rFonts w:ascii="Times New Roman" w:hAnsi="Times New Roman"/>
              </w:rPr>
            </w:pPr>
            <w:r w:rsidRPr="00974311">
              <w:rPr>
                <w:rFonts w:ascii="Times New Roman" w:hAnsi="Times New Roman"/>
              </w:rPr>
              <w:t>T</w:t>
            </w:r>
            <w:r w:rsidR="0086458E">
              <w:rPr>
                <w:rFonts w:ascii="Times New Roman" w:hAnsi="Times New Roman"/>
              </w:rPr>
              <w:t>öm blåsan</w:t>
            </w:r>
          </w:p>
          <w:p w:rsidR="003D11BD" w:rsidRPr="00974311" w:rsidRDefault="003D11BD" w:rsidP="0086458E">
            <w:pPr>
              <w:pStyle w:val="Liststycke"/>
              <w:numPr>
                <w:ilvl w:val="0"/>
                <w:numId w:val="6"/>
              </w:numPr>
              <w:rPr>
                <w:rFonts w:ascii="Times New Roman" w:hAnsi="Times New Roman"/>
              </w:rPr>
            </w:pPr>
            <w:r w:rsidRPr="00974311">
              <w:rPr>
                <w:rFonts w:ascii="Times New Roman" w:hAnsi="Times New Roman"/>
              </w:rPr>
              <w:t>Töm blåsan</w:t>
            </w:r>
            <w:r w:rsidR="0086458E" w:rsidRPr="00974311">
              <w:rPr>
                <w:rFonts w:ascii="Times New Roman" w:hAnsi="Times New Roman"/>
              </w:rPr>
              <w:t>, drick vatten</w:t>
            </w:r>
            <w:r w:rsidR="0086458E">
              <w:rPr>
                <w:rFonts w:ascii="Times New Roman" w:hAnsi="Times New Roman"/>
              </w:rPr>
              <w:t xml:space="preserve"> (</w:t>
            </w:r>
            <w:r w:rsidR="0086458E" w:rsidRPr="00BD7DB6">
              <w:rPr>
                <w:rFonts w:ascii="Times New Roman" w:hAnsi="Times New Roman"/>
              </w:rPr>
              <w:t>lika mycket som kissat</w:t>
            </w:r>
            <w:r w:rsidR="0086458E">
              <w:rPr>
                <w:rFonts w:ascii="Times New Roman" w:hAnsi="Times New Roman"/>
              </w:rPr>
              <w:t>)</w:t>
            </w:r>
          </w:p>
          <w:p w:rsidR="003D11BD" w:rsidRPr="00974311" w:rsidRDefault="003D11BD" w:rsidP="0086458E">
            <w:pPr>
              <w:pStyle w:val="Liststycke"/>
              <w:numPr>
                <w:ilvl w:val="0"/>
                <w:numId w:val="6"/>
              </w:numPr>
              <w:rPr>
                <w:rFonts w:ascii="Times New Roman" w:hAnsi="Times New Roman"/>
              </w:rPr>
            </w:pPr>
            <w:r w:rsidRPr="00974311">
              <w:rPr>
                <w:rFonts w:ascii="Times New Roman" w:hAnsi="Times New Roman"/>
              </w:rPr>
              <w:t>Töm blåsan</w:t>
            </w:r>
          </w:p>
          <w:p w:rsidR="003D11BD" w:rsidRPr="00974311" w:rsidRDefault="003D11BD" w:rsidP="0086458E">
            <w:pPr>
              <w:pStyle w:val="Liststycke"/>
              <w:numPr>
                <w:ilvl w:val="0"/>
                <w:numId w:val="6"/>
              </w:numPr>
              <w:rPr>
                <w:rFonts w:ascii="Times New Roman" w:hAnsi="Times New Roman"/>
              </w:rPr>
            </w:pPr>
            <w:r w:rsidRPr="00974311">
              <w:rPr>
                <w:rFonts w:ascii="Times New Roman" w:hAnsi="Times New Roman"/>
              </w:rPr>
              <w:t>Töm blåsan</w:t>
            </w:r>
          </w:p>
        </w:tc>
        <w:tc>
          <w:tcPr>
            <w:tcW w:w="1975" w:type="dxa"/>
            <w:shd w:val="clear" w:color="auto" w:fill="auto"/>
            <w:vAlign w:val="center"/>
          </w:tcPr>
          <w:p w:rsidR="003D11BD" w:rsidRPr="00974311" w:rsidRDefault="003D11BD" w:rsidP="0086458E">
            <w:pPr>
              <w:tabs>
                <w:tab w:val="center" w:pos="4536"/>
                <w:tab w:val="right" w:pos="9072"/>
              </w:tabs>
              <w:rPr>
                <w:rFonts w:ascii="Times New Roman" w:hAnsi="Times New Roman"/>
              </w:rPr>
            </w:pPr>
            <w:r w:rsidRPr="00974311">
              <w:rPr>
                <w:rFonts w:ascii="Times New Roman" w:hAnsi="Times New Roman"/>
              </w:rPr>
              <w:t>Volym</w:t>
            </w:r>
          </w:p>
          <w:p w:rsidR="003D11BD" w:rsidRPr="00974311" w:rsidRDefault="003D11BD" w:rsidP="0086458E">
            <w:pPr>
              <w:tabs>
                <w:tab w:val="center" w:pos="4536"/>
                <w:tab w:val="right" w:pos="9072"/>
              </w:tabs>
              <w:rPr>
                <w:rFonts w:ascii="Times New Roman" w:hAnsi="Times New Roman"/>
              </w:rPr>
            </w:pPr>
            <w:r w:rsidRPr="00974311">
              <w:rPr>
                <w:rFonts w:ascii="Times New Roman" w:hAnsi="Times New Roman"/>
              </w:rPr>
              <w:t>Urinsticka</w:t>
            </w:r>
          </w:p>
          <w:p w:rsidR="003D11BD" w:rsidRPr="0086458E" w:rsidRDefault="003D11BD" w:rsidP="0086458E">
            <w:pPr>
              <w:tabs>
                <w:tab w:val="center" w:pos="4536"/>
                <w:tab w:val="right" w:pos="9072"/>
              </w:tabs>
              <w:rPr>
                <w:rFonts w:ascii="Times New Roman" w:hAnsi="Times New Roman"/>
              </w:rPr>
            </w:pPr>
            <w:r w:rsidRPr="0086458E">
              <w:rPr>
                <w:rFonts w:ascii="Times New Roman" w:hAnsi="Times New Roman"/>
              </w:rPr>
              <w:t>Jonkoncentration</w:t>
            </w:r>
          </w:p>
        </w:tc>
      </w:tr>
      <w:tr w:rsidR="003D11BD" w:rsidRPr="00974311" w:rsidTr="0086458E">
        <w:trPr>
          <w:trHeight w:val="1328"/>
        </w:trPr>
        <w:tc>
          <w:tcPr>
            <w:tcW w:w="1673" w:type="dxa"/>
            <w:shd w:val="clear" w:color="auto" w:fill="auto"/>
          </w:tcPr>
          <w:p w:rsidR="003D11BD" w:rsidRPr="0086458E" w:rsidRDefault="0086458E" w:rsidP="0086458E">
            <w:pPr>
              <w:tabs>
                <w:tab w:val="center" w:pos="4536"/>
                <w:tab w:val="right" w:pos="9072"/>
              </w:tabs>
              <w:jc w:val="both"/>
              <w:rPr>
                <w:rFonts w:ascii="Times New Roman" w:hAnsi="Times New Roman"/>
              </w:rPr>
            </w:pPr>
            <w:r w:rsidRPr="0086458E">
              <w:rPr>
                <w:rFonts w:ascii="Times New Roman" w:hAnsi="Times New Roman"/>
              </w:rPr>
              <w:t>2 (</w:t>
            </w:r>
            <w:r w:rsidR="00707CCD" w:rsidRPr="0086458E">
              <w:rPr>
                <w:rFonts w:ascii="Times New Roman" w:hAnsi="Times New Roman"/>
              </w:rPr>
              <w:t>9.30</w:t>
            </w:r>
            <w:r w:rsidRPr="0086458E">
              <w:rPr>
                <w:rFonts w:ascii="Times New Roman" w:hAnsi="Times New Roman"/>
              </w:rPr>
              <w:t>)</w:t>
            </w:r>
          </w:p>
        </w:tc>
        <w:tc>
          <w:tcPr>
            <w:tcW w:w="5561" w:type="dxa"/>
            <w:shd w:val="clear" w:color="auto" w:fill="auto"/>
            <w:vAlign w:val="center"/>
          </w:tcPr>
          <w:p w:rsidR="003D11BD" w:rsidRPr="00974311" w:rsidRDefault="003D11BD" w:rsidP="0086458E">
            <w:pPr>
              <w:pStyle w:val="Liststycke"/>
              <w:numPr>
                <w:ilvl w:val="0"/>
                <w:numId w:val="7"/>
              </w:numPr>
              <w:rPr>
                <w:rFonts w:ascii="Times New Roman" w:hAnsi="Times New Roman"/>
              </w:rPr>
            </w:pPr>
            <w:r w:rsidRPr="00974311">
              <w:rPr>
                <w:rFonts w:ascii="Times New Roman" w:hAnsi="Times New Roman"/>
              </w:rPr>
              <w:t>Töm blåsan</w:t>
            </w:r>
          </w:p>
          <w:p w:rsidR="003D11BD" w:rsidRPr="00974311" w:rsidRDefault="003D11BD" w:rsidP="0086458E">
            <w:pPr>
              <w:pStyle w:val="Liststycke"/>
              <w:numPr>
                <w:ilvl w:val="0"/>
                <w:numId w:val="7"/>
              </w:numPr>
              <w:rPr>
                <w:rFonts w:ascii="Times New Roman" w:hAnsi="Times New Roman"/>
              </w:rPr>
            </w:pPr>
            <w:r w:rsidRPr="00974311">
              <w:rPr>
                <w:rFonts w:ascii="Times New Roman" w:hAnsi="Times New Roman"/>
              </w:rPr>
              <w:t>Töm blåsan, drick vatten</w:t>
            </w:r>
            <w:r>
              <w:rPr>
                <w:rFonts w:ascii="Times New Roman" w:hAnsi="Times New Roman"/>
              </w:rPr>
              <w:t xml:space="preserve"> (</w:t>
            </w:r>
            <w:r w:rsidRPr="00BD7DB6">
              <w:rPr>
                <w:rFonts w:ascii="Times New Roman" w:hAnsi="Times New Roman"/>
              </w:rPr>
              <w:t>lika mycket som kissat</w:t>
            </w:r>
            <w:r>
              <w:rPr>
                <w:rFonts w:ascii="Times New Roman" w:hAnsi="Times New Roman"/>
              </w:rPr>
              <w:t>)</w:t>
            </w:r>
          </w:p>
          <w:p w:rsidR="003D11BD" w:rsidRPr="00974311" w:rsidRDefault="003D11BD" w:rsidP="0086458E">
            <w:pPr>
              <w:pStyle w:val="Liststycke"/>
              <w:numPr>
                <w:ilvl w:val="0"/>
                <w:numId w:val="7"/>
              </w:numPr>
              <w:rPr>
                <w:rFonts w:ascii="Times New Roman" w:hAnsi="Times New Roman"/>
              </w:rPr>
            </w:pPr>
            <w:r w:rsidRPr="00974311">
              <w:rPr>
                <w:rFonts w:ascii="Times New Roman" w:hAnsi="Times New Roman"/>
              </w:rPr>
              <w:t>Töm blåsan</w:t>
            </w:r>
          </w:p>
          <w:p w:rsidR="003D11BD" w:rsidRPr="00974311" w:rsidRDefault="003D11BD" w:rsidP="0086458E">
            <w:pPr>
              <w:pStyle w:val="Liststycke"/>
              <w:numPr>
                <w:ilvl w:val="0"/>
                <w:numId w:val="7"/>
              </w:numPr>
              <w:rPr>
                <w:rFonts w:ascii="Times New Roman" w:hAnsi="Times New Roman"/>
              </w:rPr>
            </w:pPr>
            <w:r w:rsidRPr="00974311">
              <w:rPr>
                <w:rFonts w:ascii="Times New Roman" w:hAnsi="Times New Roman"/>
              </w:rPr>
              <w:t>Töm blåsan</w:t>
            </w:r>
          </w:p>
        </w:tc>
        <w:tc>
          <w:tcPr>
            <w:tcW w:w="1975" w:type="dxa"/>
            <w:shd w:val="clear" w:color="auto" w:fill="auto"/>
            <w:vAlign w:val="center"/>
          </w:tcPr>
          <w:p w:rsidR="003D11BD" w:rsidRPr="00974311" w:rsidRDefault="003D11BD" w:rsidP="0086458E">
            <w:pPr>
              <w:tabs>
                <w:tab w:val="center" w:pos="4536"/>
                <w:tab w:val="right" w:pos="9072"/>
              </w:tabs>
              <w:rPr>
                <w:rFonts w:ascii="Times New Roman" w:hAnsi="Times New Roman"/>
              </w:rPr>
            </w:pPr>
            <w:r w:rsidRPr="00974311">
              <w:rPr>
                <w:rFonts w:ascii="Times New Roman" w:hAnsi="Times New Roman"/>
              </w:rPr>
              <w:t>Volym</w:t>
            </w:r>
          </w:p>
          <w:p w:rsidR="003D11BD" w:rsidRPr="00974311" w:rsidRDefault="003D11BD" w:rsidP="0086458E">
            <w:pPr>
              <w:tabs>
                <w:tab w:val="center" w:pos="4536"/>
                <w:tab w:val="right" w:pos="9072"/>
              </w:tabs>
              <w:rPr>
                <w:rFonts w:ascii="Times New Roman" w:hAnsi="Times New Roman"/>
              </w:rPr>
            </w:pPr>
            <w:r w:rsidRPr="00974311">
              <w:rPr>
                <w:rFonts w:ascii="Times New Roman" w:hAnsi="Times New Roman"/>
              </w:rPr>
              <w:t>Urinsticka</w:t>
            </w:r>
          </w:p>
          <w:p w:rsidR="003D11BD" w:rsidRPr="00974311" w:rsidRDefault="003D11BD" w:rsidP="0086458E">
            <w:pPr>
              <w:tabs>
                <w:tab w:val="center" w:pos="4536"/>
                <w:tab w:val="right" w:pos="9072"/>
              </w:tabs>
              <w:rPr>
                <w:rFonts w:ascii="Times New Roman" w:hAnsi="Times New Roman"/>
              </w:rPr>
            </w:pPr>
            <w:r w:rsidRPr="00974311">
              <w:rPr>
                <w:rFonts w:ascii="Times New Roman" w:hAnsi="Times New Roman"/>
              </w:rPr>
              <w:t>Jonkoncentration</w:t>
            </w:r>
          </w:p>
        </w:tc>
      </w:tr>
      <w:tr w:rsidR="003D11BD" w:rsidRPr="00974311" w:rsidTr="0086458E">
        <w:trPr>
          <w:trHeight w:val="1305"/>
        </w:trPr>
        <w:tc>
          <w:tcPr>
            <w:tcW w:w="1673" w:type="dxa"/>
            <w:shd w:val="clear" w:color="auto" w:fill="auto"/>
          </w:tcPr>
          <w:p w:rsidR="003D11BD" w:rsidRPr="0086458E" w:rsidRDefault="0086458E" w:rsidP="0086458E">
            <w:pPr>
              <w:tabs>
                <w:tab w:val="center" w:pos="4536"/>
                <w:tab w:val="right" w:pos="9072"/>
              </w:tabs>
              <w:jc w:val="both"/>
              <w:rPr>
                <w:rFonts w:ascii="Times New Roman" w:hAnsi="Times New Roman"/>
              </w:rPr>
            </w:pPr>
            <w:r w:rsidRPr="0086458E">
              <w:rPr>
                <w:rFonts w:ascii="Times New Roman" w:hAnsi="Times New Roman"/>
              </w:rPr>
              <w:t>3 (</w:t>
            </w:r>
            <w:r w:rsidR="00707CCD" w:rsidRPr="0086458E">
              <w:rPr>
                <w:rFonts w:ascii="Times New Roman" w:hAnsi="Times New Roman"/>
              </w:rPr>
              <w:t>10.00</w:t>
            </w:r>
            <w:r w:rsidRPr="0086458E">
              <w:rPr>
                <w:rFonts w:ascii="Times New Roman" w:hAnsi="Times New Roman"/>
              </w:rPr>
              <w:t>)</w:t>
            </w:r>
          </w:p>
        </w:tc>
        <w:tc>
          <w:tcPr>
            <w:tcW w:w="5561" w:type="dxa"/>
            <w:shd w:val="clear" w:color="auto" w:fill="auto"/>
            <w:vAlign w:val="center"/>
          </w:tcPr>
          <w:p w:rsidR="003D11BD" w:rsidRPr="00974311" w:rsidRDefault="003D11BD" w:rsidP="0086458E">
            <w:pPr>
              <w:pStyle w:val="Liststycke"/>
              <w:numPr>
                <w:ilvl w:val="0"/>
                <w:numId w:val="8"/>
              </w:numPr>
              <w:rPr>
                <w:rFonts w:ascii="Times New Roman" w:hAnsi="Times New Roman"/>
              </w:rPr>
            </w:pPr>
            <w:r w:rsidRPr="00974311">
              <w:rPr>
                <w:rFonts w:ascii="Times New Roman" w:hAnsi="Times New Roman"/>
              </w:rPr>
              <w:t>Töm blåsan</w:t>
            </w:r>
          </w:p>
          <w:p w:rsidR="003D11BD" w:rsidRPr="00974311" w:rsidRDefault="003D11BD" w:rsidP="0086458E">
            <w:pPr>
              <w:pStyle w:val="Liststycke"/>
              <w:numPr>
                <w:ilvl w:val="0"/>
                <w:numId w:val="8"/>
              </w:numPr>
              <w:rPr>
                <w:rFonts w:ascii="Times New Roman" w:hAnsi="Times New Roman"/>
              </w:rPr>
            </w:pPr>
            <w:r w:rsidRPr="00974311">
              <w:rPr>
                <w:rFonts w:ascii="Times New Roman" w:hAnsi="Times New Roman"/>
              </w:rPr>
              <w:t>Töm blåsan, drick vatten</w:t>
            </w:r>
            <w:r>
              <w:rPr>
                <w:rFonts w:ascii="Times New Roman" w:hAnsi="Times New Roman"/>
              </w:rPr>
              <w:t xml:space="preserve"> (lika mycket</w:t>
            </w:r>
            <w:r w:rsidR="0086458E">
              <w:rPr>
                <w:rFonts w:ascii="Times New Roman" w:hAnsi="Times New Roman"/>
              </w:rPr>
              <w:t xml:space="preserve"> </w:t>
            </w:r>
            <w:r w:rsidR="0086458E" w:rsidRPr="00BD7DB6">
              <w:rPr>
                <w:rFonts w:ascii="Times New Roman" w:hAnsi="Times New Roman"/>
              </w:rPr>
              <w:t>som kissat</w:t>
            </w:r>
            <w:r>
              <w:rPr>
                <w:rFonts w:ascii="Times New Roman" w:hAnsi="Times New Roman"/>
              </w:rPr>
              <w:t>)</w:t>
            </w:r>
          </w:p>
          <w:p w:rsidR="003D11BD" w:rsidRPr="00974311" w:rsidRDefault="003D11BD" w:rsidP="0086458E">
            <w:pPr>
              <w:pStyle w:val="Liststycke"/>
              <w:numPr>
                <w:ilvl w:val="0"/>
                <w:numId w:val="8"/>
              </w:numPr>
              <w:rPr>
                <w:rFonts w:ascii="Times New Roman" w:hAnsi="Times New Roman"/>
              </w:rPr>
            </w:pPr>
            <w:r w:rsidRPr="00974311">
              <w:rPr>
                <w:rFonts w:ascii="Times New Roman" w:hAnsi="Times New Roman"/>
              </w:rPr>
              <w:t>Töm blåsan</w:t>
            </w:r>
          </w:p>
          <w:p w:rsidR="003D11BD" w:rsidRPr="00974311" w:rsidRDefault="003D11BD" w:rsidP="0086458E">
            <w:pPr>
              <w:pStyle w:val="Liststycke"/>
              <w:numPr>
                <w:ilvl w:val="0"/>
                <w:numId w:val="8"/>
              </w:numPr>
              <w:rPr>
                <w:rFonts w:ascii="Times New Roman" w:hAnsi="Times New Roman"/>
              </w:rPr>
            </w:pPr>
            <w:r w:rsidRPr="00974311">
              <w:rPr>
                <w:rFonts w:ascii="Times New Roman" w:hAnsi="Times New Roman"/>
              </w:rPr>
              <w:t>Töm blåsan</w:t>
            </w:r>
          </w:p>
        </w:tc>
        <w:tc>
          <w:tcPr>
            <w:tcW w:w="1975" w:type="dxa"/>
            <w:shd w:val="clear" w:color="auto" w:fill="auto"/>
            <w:vAlign w:val="center"/>
          </w:tcPr>
          <w:p w:rsidR="003D11BD" w:rsidRPr="00974311" w:rsidRDefault="003D11BD" w:rsidP="0086458E">
            <w:pPr>
              <w:tabs>
                <w:tab w:val="center" w:pos="4536"/>
                <w:tab w:val="right" w:pos="9072"/>
              </w:tabs>
              <w:rPr>
                <w:rFonts w:ascii="Times New Roman" w:hAnsi="Times New Roman"/>
              </w:rPr>
            </w:pPr>
            <w:r w:rsidRPr="00974311">
              <w:rPr>
                <w:rFonts w:ascii="Times New Roman" w:hAnsi="Times New Roman"/>
              </w:rPr>
              <w:t>Volym</w:t>
            </w:r>
          </w:p>
          <w:p w:rsidR="003D11BD" w:rsidRPr="00974311" w:rsidRDefault="003D11BD" w:rsidP="0086458E">
            <w:pPr>
              <w:tabs>
                <w:tab w:val="center" w:pos="4536"/>
                <w:tab w:val="right" w:pos="9072"/>
              </w:tabs>
              <w:rPr>
                <w:rFonts w:ascii="Times New Roman" w:hAnsi="Times New Roman"/>
              </w:rPr>
            </w:pPr>
            <w:r w:rsidRPr="00974311">
              <w:rPr>
                <w:rFonts w:ascii="Times New Roman" w:hAnsi="Times New Roman"/>
              </w:rPr>
              <w:t>Urinsticka</w:t>
            </w:r>
          </w:p>
          <w:p w:rsidR="003D11BD" w:rsidRPr="00974311" w:rsidRDefault="003D11BD" w:rsidP="0086458E">
            <w:pPr>
              <w:tabs>
                <w:tab w:val="center" w:pos="4536"/>
                <w:tab w:val="right" w:pos="9072"/>
              </w:tabs>
              <w:rPr>
                <w:rFonts w:ascii="Times New Roman" w:hAnsi="Times New Roman"/>
              </w:rPr>
            </w:pPr>
            <w:r w:rsidRPr="00974311">
              <w:rPr>
                <w:rFonts w:ascii="Times New Roman" w:hAnsi="Times New Roman"/>
              </w:rPr>
              <w:t>Jonkoncentration</w:t>
            </w:r>
          </w:p>
        </w:tc>
      </w:tr>
      <w:tr w:rsidR="003D11BD" w:rsidRPr="00974311" w:rsidTr="0086458E">
        <w:trPr>
          <w:trHeight w:val="1328"/>
        </w:trPr>
        <w:tc>
          <w:tcPr>
            <w:tcW w:w="1673" w:type="dxa"/>
            <w:shd w:val="clear" w:color="auto" w:fill="auto"/>
          </w:tcPr>
          <w:p w:rsidR="003D11BD" w:rsidRPr="0086458E" w:rsidRDefault="003D11BD" w:rsidP="0086458E">
            <w:pPr>
              <w:tabs>
                <w:tab w:val="center" w:pos="4536"/>
                <w:tab w:val="right" w:pos="9072"/>
              </w:tabs>
              <w:jc w:val="both"/>
              <w:rPr>
                <w:rFonts w:ascii="Times New Roman" w:hAnsi="Times New Roman"/>
              </w:rPr>
            </w:pPr>
            <w:r w:rsidRPr="0086458E">
              <w:rPr>
                <w:rFonts w:ascii="Times New Roman" w:hAnsi="Times New Roman"/>
              </w:rPr>
              <w:t>4</w:t>
            </w:r>
            <w:r w:rsidR="0086458E" w:rsidRPr="0086458E">
              <w:rPr>
                <w:rFonts w:ascii="Times New Roman" w:hAnsi="Times New Roman"/>
              </w:rPr>
              <w:t xml:space="preserve"> </w:t>
            </w:r>
            <w:r w:rsidRPr="0086458E">
              <w:rPr>
                <w:rFonts w:ascii="Times New Roman" w:hAnsi="Times New Roman"/>
              </w:rPr>
              <w:t>(</w:t>
            </w:r>
            <w:r w:rsidR="00707CCD" w:rsidRPr="0086458E">
              <w:rPr>
                <w:rFonts w:ascii="Times New Roman" w:hAnsi="Times New Roman"/>
              </w:rPr>
              <w:t>10.30</w:t>
            </w:r>
            <w:r w:rsidR="0086458E" w:rsidRPr="0086458E">
              <w:rPr>
                <w:rFonts w:ascii="Times New Roman" w:hAnsi="Times New Roman"/>
              </w:rPr>
              <w:t>)</w:t>
            </w:r>
          </w:p>
        </w:tc>
        <w:tc>
          <w:tcPr>
            <w:tcW w:w="5561" w:type="dxa"/>
            <w:shd w:val="clear" w:color="auto" w:fill="auto"/>
            <w:vAlign w:val="center"/>
          </w:tcPr>
          <w:p w:rsidR="003D11BD" w:rsidRPr="00974311" w:rsidRDefault="003D11BD" w:rsidP="0086458E">
            <w:pPr>
              <w:pStyle w:val="Liststycke"/>
              <w:numPr>
                <w:ilvl w:val="0"/>
                <w:numId w:val="9"/>
              </w:numPr>
              <w:rPr>
                <w:rFonts w:ascii="Times New Roman" w:hAnsi="Times New Roman"/>
              </w:rPr>
            </w:pPr>
            <w:r w:rsidRPr="00974311">
              <w:rPr>
                <w:rFonts w:ascii="Times New Roman" w:hAnsi="Times New Roman"/>
              </w:rPr>
              <w:t>Töm blåsan</w:t>
            </w:r>
          </w:p>
          <w:p w:rsidR="003D11BD" w:rsidRPr="00974311" w:rsidRDefault="003D11BD" w:rsidP="0086458E">
            <w:pPr>
              <w:pStyle w:val="Liststycke"/>
              <w:numPr>
                <w:ilvl w:val="0"/>
                <w:numId w:val="9"/>
              </w:numPr>
              <w:rPr>
                <w:rFonts w:ascii="Times New Roman" w:hAnsi="Times New Roman"/>
              </w:rPr>
            </w:pPr>
            <w:r w:rsidRPr="00974311">
              <w:rPr>
                <w:rFonts w:ascii="Times New Roman" w:hAnsi="Times New Roman"/>
              </w:rPr>
              <w:t>Töm blåsan, drick vatten</w:t>
            </w:r>
            <w:r>
              <w:rPr>
                <w:rFonts w:ascii="Times New Roman" w:hAnsi="Times New Roman"/>
              </w:rPr>
              <w:t xml:space="preserve"> (</w:t>
            </w:r>
            <w:r w:rsidRPr="00BD7DB6">
              <w:rPr>
                <w:rFonts w:ascii="Times New Roman" w:hAnsi="Times New Roman"/>
              </w:rPr>
              <w:t>lika mycket som kissat</w:t>
            </w:r>
            <w:r>
              <w:rPr>
                <w:rFonts w:ascii="Times New Roman" w:hAnsi="Times New Roman"/>
              </w:rPr>
              <w:t>)</w:t>
            </w:r>
          </w:p>
          <w:p w:rsidR="003D11BD" w:rsidRPr="00974311" w:rsidRDefault="003D11BD" w:rsidP="0086458E">
            <w:pPr>
              <w:pStyle w:val="Liststycke"/>
              <w:numPr>
                <w:ilvl w:val="0"/>
                <w:numId w:val="9"/>
              </w:numPr>
              <w:rPr>
                <w:rFonts w:ascii="Times New Roman" w:hAnsi="Times New Roman"/>
              </w:rPr>
            </w:pPr>
            <w:r w:rsidRPr="00974311">
              <w:rPr>
                <w:rFonts w:ascii="Times New Roman" w:hAnsi="Times New Roman"/>
              </w:rPr>
              <w:t>Töm blåsan</w:t>
            </w:r>
          </w:p>
          <w:p w:rsidR="003D11BD" w:rsidRPr="00974311" w:rsidRDefault="003D11BD" w:rsidP="0086458E">
            <w:pPr>
              <w:pStyle w:val="Liststycke"/>
              <w:numPr>
                <w:ilvl w:val="0"/>
                <w:numId w:val="9"/>
              </w:numPr>
              <w:rPr>
                <w:rFonts w:ascii="Times New Roman" w:hAnsi="Times New Roman"/>
              </w:rPr>
            </w:pPr>
            <w:r w:rsidRPr="00974311">
              <w:rPr>
                <w:rFonts w:ascii="Times New Roman" w:hAnsi="Times New Roman"/>
              </w:rPr>
              <w:t>Töm blåsan</w:t>
            </w:r>
          </w:p>
        </w:tc>
        <w:tc>
          <w:tcPr>
            <w:tcW w:w="1975" w:type="dxa"/>
            <w:shd w:val="clear" w:color="auto" w:fill="auto"/>
            <w:vAlign w:val="center"/>
          </w:tcPr>
          <w:p w:rsidR="003D11BD" w:rsidRPr="00974311" w:rsidRDefault="003D11BD" w:rsidP="0086458E">
            <w:pPr>
              <w:tabs>
                <w:tab w:val="center" w:pos="4536"/>
                <w:tab w:val="right" w:pos="9072"/>
              </w:tabs>
              <w:rPr>
                <w:rFonts w:ascii="Times New Roman" w:hAnsi="Times New Roman"/>
              </w:rPr>
            </w:pPr>
            <w:r w:rsidRPr="00974311">
              <w:rPr>
                <w:rFonts w:ascii="Times New Roman" w:hAnsi="Times New Roman"/>
              </w:rPr>
              <w:t>Volym</w:t>
            </w:r>
          </w:p>
          <w:p w:rsidR="003D11BD" w:rsidRPr="00974311" w:rsidRDefault="003D11BD" w:rsidP="0086458E">
            <w:pPr>
              <w:tabs>
                <w:tab w:val="center" w:pos="4536"/>
                <w:tab w:val="right" w:pos="9072"/>
              </w:tabs>
              <w:rPr>
                <w:rFonts w:ascii="Times New Roman" w:hAnsi="Times New Roman"/>
              </w:rPr>
            </w:pPr>
            <w:r w:rsidRPr="00974311">
              <w:rPr>
                <w:rFonts w:ascii="Times New Roman" w:hAnsi="Times New Roman"/>
              </w:rPr>
              <w:t>Urinsticka</w:t>
            </w:r>
          </w:p>
          <w:p w:rsidR="003D11BD" w:rsidRPr="00974311" w:rsidRDefault="003D11BD" w:rsidP="0086458E">
            <w:pPr>
              <w:tabs>
                <w:tab w:val="center" w:pos="4536"/>
                <w:tab w:val="right" w:pos="9072"/>
              </w:tabs>
              <w:rPr>
                <w:rFonts w:ascii="Times New Roman" w:hAnsi="Times New Roman"/>
              </w:rPr>
            </w:pPr>
            <w:r w:rsidRPr="00974311">
              <w:rPr>
                <w:rFonts w:ascii="Times New Roman" w:hAnsi="Times New Roman"/>
              </w:rPr>
              <w:t>Jonkoncentration</w:t>
            </w:r>
          </w:p>
        </w:tc>
      </w:tr>
      <w:tr w:rsidR="0086458E" w:rsidRPr="00974311" w:rsidTr="0086458E">
        <w:trPr>
          <w:trHeight w:val="314"/>
        </w:trPr>
        <w:tc>
          <w:tcPr>
            <w:tcW w:w="1673" w:type="dxa"/>
            <w:shd w:val="clear" w:color="auto" w:fill="auto"/>
          </w:tcPr>
          <w:p w:rsidR="0086458E" w:rsidRPr="0086458E" w:rsidRDefault="0086458E" w:rsidP="00A27038">
            <w:pPr>
              <w:tabs>
                <w:tab w:val="center" w:pos="4536"/>
                <w:tab w:val="right" w:pos="9072"/>
              </w:tabs>
              <w:jc w:val="both"/>
              <w:rPr>
                <w:rFonts w:ascii="Times New Roman" w:hAnsi="Times New Roman"/>
              </w:rPr>
            </w:pPr>
          </w:p>
        </w:tc>
        <w:tc>
          <w:tcPr>
            <w:tcW w:w="5561" w:type="dxa"/>
            <w:shd w:val="clear" w:color="auto" w:fill="auto"/>
          </w:tcPr>
          <w:p w:rsidR="0086458E" w:rsidRPr="0086458E" w:rsidRDefault="0086458E" w:rsidP="0086458E">
            <w:pPr>
              <w:jc w:val="both"/>
              <w:rPr>
                <w:rFonts w:ascii="Times New Roman" w:hAnsi="Times New Roman"/>
              </w:rPr>
            </w:pPr>
            <w:r w:rsidRPr="0086458E">
              <w:rPr>
                <w:rFonts w:ascii="Times New Roman" w:hAnsi="Times New Roman"/>
                <w:b/>
              </w:rPr>
              <w:t>Städning</w:t>
            </w:r>
          </w:p>
        </w:tc>
        <w:tc>
          <w:tcPr>
            <w:tcW w:w="1975" w:type="dxa"/>
            <w:shd w:val="clear" w:color="auto" w:fill="auto"/>
          </w:tcPr>
          <w:p w:rsidR="0086458E" w:rsidRPr="00974311" w:rsidRDefault="0086458E" w:rsidP="00A27038">
            <w:pPr>
              <w:tabs>
                <w:tab w:val="center" w:pos="4536"/>
                <w:tab w:val="right" w:pos="9072"/>
              </w:tabs>
              <w:jc w:val="both"/>
              <w:rPr>
                <w:rFonts w:ascii="Times New Roman" w:hAnsi="Times New Roman"/>
              </w:rPr>
            </w:pPr>
          </w:p>
        </w:tc>
      </w:tr>
      <w:tr w:rsidR="0086458E" w:rsidRPr="00974311" w:rsidTr="0086458E">
        <w:trPr>
          <w:trHeight w:val="314"/>
        </w:trPr>
        <w:tc>
          <w:tcPr>
            <w:tcW w:w="1673" w:type="dxa"/>
            <w:shd w:val="clear" w:color="auto" w:fill="auto"/>
          </w:tcPr>
          <w:p w:rsidR="0086458E" w:rsidRPr="0086458E" w:rsidRDefault="0086458E" w:rsidP="00E54C43">
            <w:pPr>
              <w:tabs>
                <w:tab w:val="center" w:pos="4536"/>
                <w:tab w:val="right" w:pos="9072"/>
              </w:tabs>
              <w:jc w:val="both"/>
              <w:rPr>
                <w:rFonts w:ascii="Times New Roman" w:hAnsi="Times New Roman"/>
              </w:rPr>
            </w:pPr>
            <w:r w:rsidRPr="0086458E">
              <w:rPr>
                <w:rFonts w:ascii="Times New Roman" w:hAnsi="Times New Roman"/>
              </w:rPr>
              <w:t>Ca 11.00</w:t>
            </w:r>
          </w:p>
        </w:tc>
        <w:tc>
          <w:tcPr>
            <w:tcW w:w="5561" w:type="dxa"/>
            <w:shd w:val="clear" w:color="auto" w:fill="auto"/>
          </w:tcPr>
          <w:p w:rsidR="0086458E" w:rsidRPr="00E54C43" w:rsidRDefault="0086458E" w:rsidP="00E54C43">
            <w:pPr>
              <w:jc w:val="both"/>
              <w:rPr>
                <w:rFonts w:ascii="Times New Roman" w:hAnsi="Times New Roman"/>
              </w:rPr>
            </w:pPr>
            <w:r>
              <w:rPr>
                <w:rFonts w:ascii="Times New Roman" w:hAnsi="Times New Roman"/>
                <w:b/>
              </w:rPr>
              <w:t>Genomgång resultat</w:t>
            </w:r>
          </w:p>
        </w:tc>
        <w:tc>
          <w:tcPr>
            <w:tcW w:w="1975" w:type="dxa"/>
            <w:shd w:val="clear" w:color="auto" w:fill="auto"/>
          </w:tcPr>
          <w:p w:rsidR="0086458E" w:rsidRPr="00974311" w:rsidRDefault="0086458E" w:rsidP="00A27038">
            <w:pPr>
              <w:tabs>
                <w:tab w:val="center" w:pos="4536"/>
                <w:tab w:val="right" w:pos="9072"/>
              </w:tabs>
              <w:jc w:val="both"/>
              <w:rPr>
                <w:rFonts w:ascii="Times New Roman" w:hAnsi="Times New Roman"/>
              </w:rPr>
            </w:pPr>
          </w:p>
        </w:tc>
      </w:tr>
    </w:tbl>
    <w:p w:rsidR="00E54C43" w:rsidRDefault="00E54C43" w:rsidP="003D11BD">
      <w:pPr>
        <w:jc w:val="both"/>
        <w:rPr>
          <w:rFonts w:ascii="Times New Roman" w:hAnsi="Times New Roman"/>
          <w:b/>
          <w:i/>
          <w:snapToGrid w:val="0"/>
        </w:rPr>
      </w:pPr>
    </w:p>
    <w:p w:rsidR="0086458E" w:rsidRDefault="0086458E" w:rsidP="003D11BD">
      <w:pPr>
        <w:jc w:val="both"/>
        <w:rPr>
          <w:rFonts w:ascii="Times New Roman" w:hAnsi="Times New Roman"/>
          <w:b/>
          <w:i/>
          <w:snapToGrid w:val="0"/>
        </w:rPr>
      </w:pPr>
    </w:p>
    <w:p w:rsidR="003D11BD" w:rsidRPr="00F16B2E" w:rsidRDefault="003D11BD" w:rsidP="003D11BD">
      <w:pPr>
        <w:jc w:val="both"/>
        <w:rPr>
          <w:rFonts w:ascii="Times New Roman" w:hAnsi="Times New Roman"/>
          <w:b/>
          <w:i/>
          <w:snapToGrid w:val="0"/>
        </w:rPr>
      </w:pPr>
      <w:r w:rsidRPr="00F16B2E">
        <w:rPr>
          <w:rFonts w:ascii="Times New Roman" w:hAnsi="Times New Roman"/>
          <w:b/>
          <w:i/>
          <w:snapToGrid w:val="0"/>
        </w:rPr>
        <w:t>Observera!</w:t>
      </w:r>
    </w:p>
    <w:p w:rsidR="003D11BD" w:rsidRDefault="003D11BD" w:rsidP="003D11BD">
      <w:pPr>
        <w:jc w:val="both"/>
        <w:rPr>
          <w:rFonts w:ascii="Times New Roman" w:hAnsi="Times New Roman"/>
          <w:snapToGrid w:val="0"/>
        </w:rPr>
      </w:pPr>
      <w:r w:rsidRPr="00A42A36">
        <w:rPr>
          <w:rFonts w:ascii="Times New Roman" w:hAnsi="Times New Roman"/>
          <w:b/>
          <w:snapToGrid w:val="0"/>
        </w:rPr>
        <w:t xml:space="preserve">Kissa </w:t>
      </w:r>
      <w:r w:rsidRPr="00A42A36">
        <w:rPr>
          <w:rFonts w:ascii="Times New Roman" w:hAnsi="Times New Roman"/>
          <w:b/>
          <w:i/>
          <w:snapToGrid w:val="0"/>
        </w:rPr>
        <w:t>först</w:t>
      </w:r>
      <w:r w:rsidRPr="00A42A36">
        <w:rPr>
          <w:rFonts w:ascii="Times New Roman" w:hAnsi="Times New Roman"/>
          <w:b/>
          <w:snapToGrid w:val="0"/>
        </w:rPr>
        <w:t xml:space="preserve">, drick </w:t>
      </w:r>
      <w:r w:rsidRPr="00A42A36">
        <w:rPr>
          <w:rFonts w:ascii="Times New Roman" w:hAnsi="Times New Roman"/>
          <w:b/>
          <w:i/>
          <w:snapToGrid w:val="0"/>
        </w:rPr>
        <w:t>sen</w:t>
      </w:r>
      <w:r w:rsidRPr="00974311">
        <w:rPr>
          <w:rFonts w:ascii="Times New Roman" w:hAnsi="Times New Roman"/>
          <w:snapToGrid w:val="0"/>
        </w:rPr>
        <w:t xml:space="preserve">. Analysera </w:t>
      </w:r>
      <w:r w:rsidRPr="00324515">
        <w:rPr>
          <w:rFonts w:ascii="Times New Roman" w:hAnsi="Times New Roman"/>
          <w:i/>
          <w:snapToGrid w:val="0"/>
        </w:rPr>
        <w:t>bör alla hjälpas åt med</w:t>
      </w:r>
      <w:r w:rsidRPr="00974311">
        <w:rPr>
          <w:rFonts w:ascii="Times New Roman" w:hAnsi="Times New Roman"/>
          <w:snapToGrid w:val="0"/>
        </w:rPr>
        <w:t>.</w:t>
      </w:r>
    </w:p>
    <w:p w:rsidR="0086458E" w:rsidRDefault="0086458E" w:rsidP="003D11BD">
      <w:pPr>
        <w:jc w:val="both"/>
        <w:rPr>
          <w:rFonts w:ascii="Times New Roman" w:hAnsi="Times New Roman"/>
          <w:snapToGrid w:val="0"/>
        </w:rPr>
      </w:pPr>
    </w:p>
    <w:p w:rsidR="003D11BD" w:rsidRDefault="003D11BD" w:rsidP="003D11BD">
      <w:pPr>
        <w:jc w:val="both"/>
        <w:rPr>
          <w:rFonts w:ascii="Times New Roman" w:hAnsi="Times New Roman"/>
          <w:b/>
          <w:i/>
          <w:sz w:val="28"/>
          <w:szCs w:val="28"/>
        </w:rPr>
      </w:pPr>
      <w:r w:rsidRPr="0066604F">
        <w:rPr>
          <w:rFonts w:ascii="Times New Roman" w:hAnsi="Times New Roman"/>
          <w:b/>
          <w:i/>
          <w:sz w:val="28"/>
          <w:szCs w:val="28"/>
        </w:rPr>
        <w:lastRenderedPageBreak/>
        <w:t>Försöksupplägg</w:t>
      </w:r>
      <w:r>
        <w:rPr>
          <w:rFonts w:ascii="Times New Roman" w:hAnsi="Times New Roman"/>
          <w:b/>
          <w:i/>
          <w:sz w:val="28"/>
          <w:szCs w:val="28"/>
        </w:rPr>
        <w:t xml:space="preserve"> eftermiddag</w:t>
      </w:r>
    </w:p>
    <w:p w:rsidR="003D11BD" w:rsidRDefault="003D11BD" w:rsidP="003D11BD">
      <w:pPr>
        <w:jc w:val="both"/>
        <w:rPr>
          <w:rFonts w:ascii="Times New Roman" w:hAnsi="Times New Roman"/>
          <w:snapToGrid w:val="0"/>
        </w:rPr>
      </w:pPr>
      <w:r w:rsidRPr="0066604F">
        <w:rPr>
          <w:rFonts w:ascii="Times New Roman" w:hAnsi="Times New Roman"/>
          <w:snapToGrid w:val="0"/>
        </w:rPr>
        <w:t>Tabell 1.</w:t>
      </w:r>
      <w:r>
        <w:rPr>
          <w:rFonts w:ascii="Times New Roman" w:hAnsi="Times New Roman"/>
          <w:snapToGrid w:val="0"/>
        </w:rPr>
        <w:t>2.</w:t>
      </w:r>
      <w:r w:rsidRPr="0066604F">
        <w:rPr>
          <w:rFonts w:ascii="Times New Roman" w:hAnsi="Times New Roman"/>
          <w:snapToGrid w:val="0"/>
        </w:rPr>
        <w:t xml:space="preserve"> </w:t>
      </w:r>
      <w:r>
        <w:rPr>
          <w:rFonts w:ascii="Times New Roman" w:hAnsi="Times New Roman"/>
          <w:snapToGrid w:val="0"/>
        </w:rPr>
        <w:t>Försöks</w:t>
      </w:r>
      <w:r w:rsidRPr="0066604F">
        <w:rPr>
          <w:rFonts w:ascii="Times New Roman" w:hAnsi="Times New Roman"/>
          <w:snapToGrid w:val="0"/>
        </w:rPr>
        <w:t>schema</w:t>
      </w:r>
      <w:r>
        <w:rPr>
          <w:rFonts w:ascii="Times New Roman" w:hAnsi="Times New Roman"/>
          <w:snapToGrid w:val="0"/>
        </w:rPr>
        <w:t xml:space="preserve"> eftermiddag</w:t>
      </w:r>
    </w:p>
    <w:tbl>
      <w:tblPr>
        <w:tblW w:w="9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5"/>
        <w:gridCol w:w="5504"/>
        <w:gridCol w:w="1955"/>
      </w:tblGrid>
      <w:tr w:rsidR="00E54C43" w:rsidRPr="00974311" w:rsidTr="00D07187">
        <w:trPr>
          <w:trHeight w:val="307"/>
        </w:trPr>
        <w:tc>
          <w:tcPr>
            <w:tcW w:w="1655" w:type="dxa"/>
            <w:shd w:val="clear" w:color="auto" w:fill="auto"/>
          </w:tcPr>
          <w:p w:rsidR="00E54C43" w:rsidRPr="00974311" w:rsidRDefault="00E54C43" w:rsidP="00F60804">
            <w:pPr>
              <w:tabs>
                <w:tab w:val="center" w:pos="4536"/>
                <w:tab w:val="right" w:pos="9072"/>
              </w:tabs>
              <w:jc w:val="both"/>
              <w:rPr>
                <w:rFonts w:ascii="Times New Roman" w:hAnsi="Times New Roman"/>
                <w:b/>
              </w:rPr>
            </w:pPr>
            <w:r w:rsidRPr="00974311">
              <w:rPr>
                <w:rFonts w:ascii="Times New Roman" w:hAnsi="Times New Roman"/>
                <w:b/>
              </w:rPr>
              <w:t>Tidpunkt</w:t>
            </w:r>
          </w:p>
        </w:tc>
        <w:tc>
          <w:tcPr>
            <w:tcW w:w="5504" w:type="dxa"/>
            <w:shd w:val="clear" w:color="auto" w:fill="auto"/>
          </w:tcPr>
          <w:p w:rsidR="00E54C43" w:rsidRPr="00974311" w:rsidRDefault="00E54C43" w:rsidP="00F60804">
            <w:pPr>
              <w:tabs>
                <w:tab w:val="center" w:pos="4536"/>
                <w:tab w:val="right" w:pos="9072"/>
              </w:tabs>
              <w:jc w:val="both"/>
              <w:rPr>
                <w:rFonts w:ascii="Times New Roman" w:hAnsi="Times New Roman"/>
                <w:b/>
              </w:rPr>
            </w:pPr>
            <w:r w:rsidRPr="00974311">
              <w:rPr>
                <w:rFonts w:ascii="Times New Roman" w:hAnsi="Times New Roman"/>
                <w:b/>
              </w:rPr>
              <w:t>Åtgärder</w:t>
            </w:r>
          </w:p>
        </w:tc>
        <w:tc>
          <w:tcPr>
            <w:tcW w:w="1955" w:type="dxa"/>
            <w:shd w:val="clear" w:color="auto" w:fill="auto"/>
          </w:tcPr>
          <w:p w:rsidR="00E54C43" w:rsidRPr="00974311" w:rsidRDefault="00E54C43" w:rsidP="00F60804">
            <w:pPr>
              <w:tabs>
                <w:tab w:val="center" w:pos="4536"/>
                <w:tab w:val="right" w:pos="9072"/>
              </w:tabs>
              <w:jc w:val="both"/>
              <w:rPr>
                <w:rFonts w:ascii="Times New Roman" w:hAnsi="Times New Roman"/>
                <w:b/>
              </w:rPr>
            </w:pPr>
            <w:r w:rsidRPr="00974311">
              <w:rPr>
                <w:rFonts w:ascii="Times New Roman" w:hAnsi="Times New Roman"/>
                <w:b/>
              </w:rPr>
              <w:t>Undersökning</w:t>
            </w:r>
          </w:p>
        </w:tc>
      </w:tr>
      <w:tr w:rsidR="00E54C43" w:rsidRPr="00974311" w:rsidTr="00D07187">
        <w:trPr>
          <w:trHeight w:val="948"/>
        </w:trPr>
        <w:tc>
          <w:tcPr>
            <w:tcW w:w="1655" w:type="dxa"/>
            <w:shd w:val="clear" w:color="auto" w:fill="auto"/>
          </w:tcPr>
          <w:p w:rsidR="00E54C43" w:rsidRPr="00974311" w:rsidRDefault="00E54C43" w:rsidP="00F60804">
            <w:pPr>
              <w:tabs>
                <w:tab w:val="center" w:pos="4536"/>
                <w:tab w:val="right" w:pos="9072"/>
              </w:tabs>
              <w:jc w:val="both"/>
              <w:rPr>
                <w:rFonts w:ascii="Times New Roman" w:hAnsi="Times New Roman"/>
              </w:rPr>
            </w:pPr>
            <w:r w:rsidRPr="00974311">
              <w:rPr>
                <w:rFonts w:ascii="Times New Roman" w:hAnsi="Times New Roman"/>
              </w:rPr>
              <w:t>Kvällen innan</w:t>
            </w:r>
          </w:p>
        </w:tc>
        <w:tc>
          <w:tcPr>
            <w:tcW w:w="5504" w:type="dxa"/>
            <w:shd w:val="clear" w:color="auto" w:fill="auto"/>
          </w:tcPr>
          <w:p w:rsidR="00E54C43" w:rsidRPr="00974311" w:rsidRDefault="00E54C43" w:rsidP="00F60804">
            <w:pPr>
              <w:tabs>
                <w:tab w:val="center" w:pos="4536"/>
                <w:tab w:val="right" w:pos="9072"/>
              </w:tabs>
              <w:jc w:val="both"/>
              <w:rPr>
                <w:rFonts w:ascii="Times New Roman" w:hAnsi="Times New Roman"/>
              </w:rPr>
            </w:pPr>
            <w:r w:rsidRPr="00974311">
              <w:rPr>
                <w:rFonts w:ascii="Times New Roman" w:hAnsi="Times New Roman"/>
              </w:rPr>
              <w:t>Proteinrik kost bör inte ätas efter klockan 20. Drick 3 glas vatten innan läggdags. Inget intag av alkohol</w:t>
            </w:r>
          </w:p>
        </w:tc>
        <w:tc>
          <w:tcPr>
            <w:tcW w:w="1955" w:type="dxa"/>
            <w:shd w:val="clear" w:color="auto" w:fill="auto"/>
          </w:tcPr>
          <w:p w:rsidR="00E54C43" w:rsidRPr="00974311" w:rsidRDefault="00E54C43" w:rsidP="00F60804">
            <w:pPr>
              <w:tabs>
                <w:tab w:val="center" w:pos="4536"/>
                <w:tab w:val="right" w:pos="9072"/>
              </w:tabs>
              <w:jc w:val="both"/>
              <w:rPr>
                <w:rFonts w:ascii="Times New Roman" w:hAnsi="Times New Roman"/>
              </w:rPr>
            </w:pPr>
          </w:p>
        </w:tc>
      </w:tr>
      <w:tr w:rsidR="00E54C43" w:rsidRPr="00974311" w:rsidTr="00D07187">
        <w:trPr>
          <w:trHeight w:val="809"/>
        </w:trPr>
        <w:tc>
          <w:tcPr>
            <w:tcW w:w="1655" w:type="dxa"/>
            <w:shd w:val="clear" w:color="auto" w:fill="auto"/>
          </w:tcPr>
          <w:p w:rsidR="00E54C43" w:rsidRPr="00974311" w:rsidRDefault="00E54C43" w:rsidP="00F60804">
            <w:pPr>
              <w:tabs>
                <w:tab w:val="center" w:pos="4536"/>
                <w:tab w:val="right" w:pos="9072"/>
              </w:tabs>
              <w:jc w:val="both"/>
              <w:rPr>
                <w:rFonts w:ascii="Times New Roman" w:hAnsi="Times New Roman"/>
              </w:rPr>
            </w:pPr>
            <w:r>
              <w:rPr>
                <w:rFonts w:ascii="Times New Roman" w:hAnsi="Times New Roman"/>
              </w:rPr>
              <w:t>2 h innan</w:t>
            </w:r>
          </w:p>
        </w:tc>
        <w:tc>
          <w:tcPr>
            <w:tcW w:w="5504" w:type="dxa"/>
            <w:shd w:val="clear" w:color="auto" w:fill="auto"/>
          </w:tcPr>
          <w:p w:rsidR="00E54C43" w:rsidRPr="00974311" w:rsidRDefault="00E54C43" w:rsidP="00F60804">
            <w:pPr>
              <w:tabs>
                <w:tab w:val="center" w:pos="4536"/>
                <w:tab w:val="right" w:pos="9072"/>
              </w:tabs>
              <w:jc w:val="both"/>
              <w:rPr>
                <w:rFonts w:ascii="Times New Roman" w:hAnsi="Times New Roman"/>
              </w:rPr>
            </w:pPr>
            <w:r w:rsidRPr="00974311">
              <w:rPr>
                <w:rFonts w:ascii="Times New Roman" w:hAnsi="Times New Roman"/>
              </w:rPr>
              <w:t>Inget te eller kaffe</w:t>
            </w:r>
          </w:p>
        </w:tc>
        <w:tc>
          <w:tcPr>
            <w:tcW w:w="1955" w:type="dxa"/>
            <w:shd w:val="clear" w:color="auto" w:fill="auto"/>
          </w:tcPr>
          <w:p w:rsidR="00E54C43" w:rsidRPr="00C46F7B" w:rsidRDefault="00E54C43" w:rsidP="00F60804">
            <w:pPr>
              <w:tabs>
                <w:tab w:val="center" w:pos="4536"/>
                <w:tab w:val="right" w:pos="9072"/>
              </w:tabs>
              <w:jc w:val="both"/>
              <w:rPr>
                <w:rFonts w:ascii="Times New Roman" w:hAnsi="Times New Roman"/>
                <w:b/>
              </w:rPr>
            </w:pPr>
          </w:p>
        </w:tc>
      </w:tr>
      <w:tr w:rsidR="00E54C43" w:rsidRPr="00974311" w:rsidTr="00D07187">
        <w:trPr>
          <w:trHeight w:val="329"/>
        </w:trPr>
        <w:tc>
          <w:tcPr>
            <w:tcW w:w="1655" w:type="dxa"/>
            <w:shd w:val="clear" w:color="auto" w:fill="auto"/>
          </w:tcPr>
          <w:p w:rsidR="00E54C43" w:rsidRPr="00974311" w:rsidRDefault="00D07187" w:rsidP="00D07187">
            <w:pPr>
              <w:tabs>
                <w:tab w:val="center" w:pos="4536"/>
                <w:tab w:val="right" w:pos="9072"/>
              </w:tabs>
              <w:jc w:val="both"/>
              <w:rPr>
                <w:rFonts w:ascii="Times New Roman" w:hAnsi="Times New Roman"/>
              </w:rPr>
            </w:pPr>
            <w:r>
              <w:rPr>
                <w:rFonts w:ascii="Times New Roman" w:hAnsi="Times New Roman"/>
              </w:rPr>
              <w:t>13.15</w:t>
            </w:r>
          </w:p>
        </w:tc>
        <w:tc>
          <w:tcPr>
            <w:tcW w:w="5504" w:type="dxa"/>
            <w:shd w:val="clear" w:color="auto" w:fill="auto"/>
          </w:tcPr>
          <w:p w:rsidR="00E54C43" w:rsidRPr="00974311" w:rsidRDefault="00E54C43" w:rsidP="00F60804">
            <w:pPr>
              <w:tabs>
                <w:tab w:val="center" w:pos="4536"/>
                <w:tab w:val="right" w:pos="9072"/>
              </w:tabs>
              <w:jc w:val="both"/>
              <w:rPr>
                <w:rFonts w:ascii="Times New Roman" w:hAnsi="Times New Roman"/>
                <w:b/>
              </w:rPr>
            </w:pPr>
            <w:r w:rsidRPr="00974311">
              <w:rPr>
                <w:rFonts w:ascii="Times New Roman" w:hAnsi="Times New Roman"/>
                <w:b/>
              </w:rPr>
              <w:t>Genomgång</w:t>
            </w:r>
          </w:p>
        </w:tc>
        <w:tc>
          <w:tcPr>
            <w:tcW w:w="1955" w:type="dxa"/>
            <w:shd w:val="clear" w:color="auto" w:fill="auto"/>
          </w:tcPr>
          <w:p w:rsidR="00E54C43" w:rsidRPr="00974311" w:rsidRDefault="00E54C43" w:rsidP="00F60804">
            <w:pPr>
              <w:tabs>
                <w:tab w:val="center" w:pos="4536"/>
                <w:tab w:val="right" w:pos="9072"/>
              </w:tabs>
              <w:jc w:val="both"/>
              <w:rPr>
                <w:rFonts w:ascii="Times New Roman" w:hAnsi="Times New Roman"/>
              </w:rPr>
            </w:pPr>
          </w:p>
        </w:tc>
      </w:tr>
      <w:tr w:rsidR="00E54C43" w:rsidRPr="00974311" w:rsidTr="00D07187">
        <w:trPr>
          <w:trHeight w:val="1274"/>
        </w:trPr>
        <w:tc>
          <w:tcPr>
            <w:tcW w:w="1655" w:type="dxa"/>
            <w:shd w:val="clear" w:color="auto" w:fill="auto"/>
          </w:tcPr>
          <w:p w:rsidR="00E54C43" w:rsidRPr="00E54C43" w:rsidRDefault="00E54C43" w:rsidP="00E54C43">
            <w:pPr>
              <w:tabs>
                <w:tab w:val="center" w:pos="4536"/>
                <w:tab w:val="right" w:pos="9072"/>
              </w:tabs>
              <w:jc w:val="both"/>
              <w:rPr>
                <w:rFonts w:ascii="Times New Roman" w:hAnsi="Times New Roman"/>
              </w:rPr>
            </w:pPr>
            <w:r>
              <w:rPr>
                <w:rFonts w:ascii="Times New Roman" w:hAnsi="Times New Roman"/>
              </w:rPr>
              <w:t xml:space="preserve">0 </w:t>
            </w:r>
            <w:r w:rsidR="00D07187">
              <w:rPr>
                <w:rFonts w:ascii="Times New Roman" w:hAnsi="Times New Roman"/>
              </w:rPr>
              <w:t>(13.30</w:t>
            </w:r>
            <w:r w:rsidRPr="00E54C43">
              <w:rPr>
                <w:rFonts w:ascii="Times New Roman" w:hAnsi="Times New Roman"/>
              </w:rPr>
              <w:t>)</w:t>
            </w:r>
          </w:p>
        </w:tc>
        <w:tc>
          <w:tcPr>
            <w:tcW w:w="5504" w:type="dxa"/>
            <w:shd w:val="clear" w:color="auto" w:fill="auto"/>
            <w:vAlign w:val="center"/>
          </w:tcPr>
          <w:p w:rsidR="00FD2E12" w:rsidRPr="00974311" w:rsidRDefault="00FD2E12" w:rsidP="00FD2E12">
            <w:pPr>
              <w:pStyle w:val="Liststycke"/>
              <w:numPr>
                <w:ilvl w:val="0"/>
                <w:numId w:val="26"/>
              </w:numPr>
              <w:rPr>
                <w:rFonts w:ascii="Times New Roman" w:hAnsi="Times New Roman"/>
              </w:rPr>
            </w:pPr>
            <w:r w:rsidRPr="00974311">
              <w:rPr>
                <w:rFonts w:ascii="Times New Roman" w:hAnsi="Times New Roman"/>
              </w:rPr>
              <w:t>Töm blåsan</w:t>
            </w:r>
            <w:r>
              <w:rPr>
                <w:rFonts w:ascii="Times New Roman" w:hAnsi="Times New Roman"/>
              </w:rPr>
              <w:t>, Drick 1 liter vatten</w:t>
            </w:r>
          </w:p>
          <w:p w:rsidR="00FD2E12" w:rsidRPr="00974311" w:rsidRDefault="00FD2E12" w:rsidP="00FD2E12">
            <w:pPr>
              <w:pStyle w:val="Liststycke"/>
              <w:numPr>
                <w:ilvl w:val="0"/>
                <w:numId w:val="26"/>
              </w:numPr>
              <w:rPr>
                <w:rFonts w:ascii="Times New Roman" w:hAnsi="Times New Roman"/>
              </w:rPr>
            </w:pPr>
            <w:r w:rsidRPr="00974311">
              <w:rPr>
                <w:rFonts w:ascii="Times New Roman" w:hAnsi="Times New Roman"/>
              </w:rPr>
              <w:t>Töm blåsan</w:t>
            </w:r>
            <w:r>
              <w:rPr>
                <w:rFonts w:ascii="Times New Roman" w:hAnsi="Times New Roman"/>
              </w:rPr>
              <w:t xml:space="preserve">, Drick 1 liter vatten, ta </w:t>
            </w:r>
            <w:proofErr w:type="spellStart"/>
            <w:r>
              <w:rPr>
                <w:rFonts w:ascii="Times New Roman" w:hAnsi="Times New Roman"/>
              </w:rPr>
              <w:t>Minirin</w:t>
            </w:r>
            <w:proofErr w:type="spellEnd"/>
          </w:p>
          <w:p w:rsidR="00FD2E12" w:rsidRPr="00974311" w:rsidRDefault="00FD2E12" w:rsidP="00FD2E12">
            <w:pPr>
              <w:pStyle w:val="Liststycke"/>
              <w:numPr>
                <w:ilvl w:val="0"/>
                <w:numId w:val="26"/>
              </w:numPr>
              <w:rPr>
                <w:rFonts w:ascii="Times New Roman" w:hAnsi="Times New Roman"/>
              </w:rPr>
            </w:pPr>
            <w:r w:rsidRPr="00974311">
              <w:rPr>
                <w:rFonts w:ascii="Times New Roman" w:hAnsi="Times New Roman"/>
              </w:rPr>
              <w:t>Töm blåsan</w:t>
            </w:r>
            <w:r>
              <w:rPr>
                <w:rFonts w:ascii="Times New Roman" w:hAnsi="Times New Roman"/>
              </w:rPr>
              <w:t xml:space="preserve">, Ta 40mg </w:t>
            </w:r>
            <w:proofErr w:type="spellStart"/>
            <w:r>
              <w:rPr>
                <w:rFonts w:ascii="Times New Roman" w:hAnsi="Times New Roman"/>
              </w:rPr>
              <w:t>Furix</w:t>
            </w:r>
            <w:proofErr w:type="spellEnd"/>
          </w:p>
          <w:p w:rsidR="00E54C43" w:rsidRPr="00E54C43" w:rsidRDefault="00FD2E12" w:rsidP="00FD2E12">
            <w:pPr>
              <w:pStyle w:val="Liststycke"/>
              <w:numPr>
                <w:ilvl w:val="0"/>
                <w:numId w:val="26"/>
              </w:numPr>
              <w:rPr>
                <w:rFonts w:ascii="Times New Roman" w:hAnsi="Times New Roman"/>
              </w:rPr>
            </w:pPr>
            <w:r w:rsidRPr="00974311">
              <w:rPr>
                <w:rFonts w:ascii="Times New Roman" w:hAnsi="Times New Roman"/>
              </w:rPr>
              <w:t>Töm blåsan</w:t>
            </w:r>
            <w:r>
              <w:rPr>
                <w:rFonts w:ascii="Times New Roman" w:hAnsi="Times New Roman"/>
              </w:rPr>
              <w:t xml:space="preserve">, Drick 1 liter vatten med 8st </w:t>
            </w:r>
            <w:proofErr w:type="spellStart"/>
            <w:r>
              <w:rPr>
                <w:rFonts w:ascii="Times New Roman" w:hAnsi="Times New Roman"/>
              </w:rPr>
              <w:t>Resorb</w:t>
            </w:r>
            <w:proofErr w:type="spellEnd"/>
          </w:p>
        </w:tc>
        <w:tc>
          <w:tcPr>
            <w:tcW w:w="1955" w:type="dxa"/>
            <w:shd w:val="clear" w:color="auto" w:fill="auto"/>
            <w:vAlign w:val="center"/>
          </w:tcPr>
          <w:p w:rsidR="00E54C43" w:rsidRPr="00974311" w:rsidRDefault="00E54C43" w:rsidP="00D07187">
            <w:pPr>
              <w:tabs>
                <w:tab w:val="center" w:pos="4536"/>
                <w:tab w:val="right" w:pos="9072"/>
              </w:tabs>
              <w:rPr>
                <w:rFonts w:ascii="Times New Roman" w:hAnsi="Times New Roman"/>
              </w:rPr>
            </w:pPr>
            <w:r w:rsidRPr="00974311">
              <w:rPr>
                <w:rFonts w:ascii="Times New Roman" w:hAnsi="Times New Roman"/>
              </w:rPr>
              <w:t>Volym</w:t>
            </w:r>
          </w:p>
          <w:p w:rsidR="00E54C43" w:rsidRPr="00974311" w:rsidRDefault="00E54C43" w:rsidP="00D07187">
            <w:pPr>
              <w:tabs>
                <w:tab w:val="center" w:pos="4536"/>
                <w:tab w:val="right" w:pos="9072"/>
              </w:tabs>
              <w:rPr>
                <w:rFonts w:ascii="Times New Roman" w:hAnsi="Times New Roman"/>
              </w:rPr>
            </w:pPr>
            <w:r w:rsidRPr="00974311">
              <w:rPr>
                <w:rFonts w:ascii="Times New Roman" w:hAnsi="Times New Roman"/>
              </w:rPr>
              <w:t>Urinsticka</w:t>
            </w:r>
          </w:p>
          <w:p w:rsidR="00E54C43" w:rsidRPr="00974311" w:rsidRDefault="00E54C43" w:rsidP="00D07187">
            <w:pPr>
              <w:tabs>
                <w:tab w:val="center" w:pos="4536"/>
                <w:tab w:val="right" w:pos="9072"/>
              </w:tabs>
              <w:rPr>
                <w:rFonts w:ascii="Times New Roman" w:hAnsi="Times New Roman"/>
              </w:rPr>
            </w:pPr>
            <w:r w:rsidRPr="00974311">
              <w:rPr>
                <w:rFonts w:ascii="Times New Roman" w:hAnsi="Times New Roman"/>
              </w:rPr>
              <w:t>Jonkoncentration</w:t>
            </w:r>
          </w:p>
        </w:tc>
      </w:tr>
      <w:tr w:rsidR="00E54C43" w:rsidRPr="00974311" w:rsidTr="00D07187">
        <w:trPr>
          <w:trHeight w:val="1295"/>
        </w:trPr>
        <w:tc>
          <w:tcPr>
            <w:tcW w:w="1655" w:type="dxa"/>
            <w:shd w:val="clear" w:color="auto" w:fill="auto"/>
          </w:tcPr>
          <w:p w:rsidR="00E54C43" w:rsidRPr="00FD1A32" w:rsidRDefault="00FD1A32" w:rsidP="00FD1A32">
            <w:pPr>
              <w:tabs>
                <w:tab w:val="center" w:pos="4536"/>
                <w:tab w:val="right" w:pos="9072"/>
              </w:tabs>
              <w:jc w:val="both"/>
              <w:rPr>
                <w:rFonts w:ascii="Times New Roman" w:hAnsi="Times New Roman"/>
              </w:rPr>
            </w:pPr>
            <w:r>
              <w:rPr>
                <w:rFonts w:ascii="Times New Roman" w:hAnsi="Times New Roman"/>
              </w:rPr>
              <w:t xml:space="preserve">1 </w:t>
            </w:r>
            <w:r w:rsidR="00D07187">
              <w:rPr>
                <w:rFonts w:ascii="Times New Roman" w:hAnsi="Times New Roman"/>
              </w:rPr>
              <w:t>(14.00</w:t>
            </w:r>
            <w:r w:rsidR="00E54C43" w:rsidRPr="00FD1A32">
              <w:rPr>
                <w:rFonts w:ascii="Times New Roman" w:hAnsi="Times New Roman"/>
              </w:rPr>
              <w:t>)</w:t>
            </w:r>
          </w:p>
        </w:tc>
        <w:tc>
          <w:tcPr>
            <w:tcW w:w="5504" w:type="dxa"/>
            <w:shd w:val="clear" w:color="auto" w:fill="auto"/>
            <w:vAlign w:val="center"/>
          </w:tcPr>
          <w:p w:rsidR="00E54C43" w:rsidRDefault="00E54C43" w:rsidP="00D07187">
            <w:pPr>
              <w:pStyle w:val="Liststycke"/>
              <w:numPr>
                <w:ilvl w:val="0"/>
                <w:numId w:val="29"/>
              </w:numPr>
              <w:rPr>
                <w:rFonts w:ascii="Times New Roman" w:hAnsi="Times New Roman"/>
              </w:rPr>
            </w:pPr>
            <w:r w:rsidRPr="00E54C43">
              <w:rPr>
                <w:rFonts w:ascii="Times New Roman" w:hAnsi="Times New Roman"/>
              </w:rPr>
              <w:t>Töm blåsan</w:t>
            </w:r>
          </w:p>
          <w:p w:rsidR="00E54C43" w:rsidRDefault="00E54C43" w:rsidP="00D07187">
            <w:pPr>
              <w:pStyle w:val="Liststycke"/>
              <w:numPr>
                <w:ilvl w:val="0"/>
                <w:numId w:val="29"/>
              </w:numPr>
              <w:rPr>
                <w:rFonts w:ascii="Times New Roman" w:hAnsi="Times New Roman"/>
              </w:rPr>
            </w:pPr>
            <w:r w:rsidRPr="00E54C43">
              <w:rPr>
                <w:rFonts w:ascii="Times New Roman" w:hAnsi="Times New Roman"/>
              </w:rPr>
              <w:t>Töm blåsan</w:t>
            </w:r>
            <w:r w:rsidR="00FD2E12" w:rsidRPr="00974311">
              <w:rPr>
                <w:rFonts w:ascii="Times New Roman" w:hAnsi="Times New Roman"/>
              </w:rPr>
              <w:t>, drick vatten</w:t>
            </w:r>
            <w:r w:rsidR="00FD2E12">
              <w:rPr>
                <w:rFonts w:ascii="Times New Roman" w:hAnsi="Times New Roman"/>
              </w:rPr>
              <w:t xml:space="preserve"> (</w:t>
            </w:r>
            <w:r w:rsidR="00FD2E12" w:rsidRPr="00BD7DB6">
              <w:rPr>
                <w:rFonts w:ascii="Times New Roman" w:hAnsi="Times New Roman"/>
              </w:rPr>
              <w:t>lika mycket som kissat</w:t>
            </w:r>
            <w:r w:rsidR="00FD2E12">
              <w:rPr>
                <w:rFonts w:ascii="Times New Roman" w:hAnsi="Times New Roman"/>
              </w:rPr>
              <w:t>)</w:t>
            </w:r>
            <w:bookmarkStart w:id="0" w:name="_GoBack"/>
            <w:bookmarkEnd w:id="0"/>
          </w:p>
          <w:p w:rsidR="00E54C43" w:rsidRPr="00E54C43" w:rsidRDefault="00E54C43" w:rsidP="00D07187">
            <w:pPr>
              <w:pStyle w:val="Liststycke"/>
              <w:numPr>
                <w:ilvl w:val="0"/>
                <w:numId w:val="29"/>
              </w:numPr>
              <w:rPr>
                <w:rFonts w:ascii="Times New Roman" w:hAnsi="Times New Roman"/>
              </w:rPr>
            </w:pPr>
            <w:r w:rsidRPr="00E54C43">
              <w:rPr>
                <w:rFonts w:ascii="Times New Roman" w:hAnsi="Times New Roman"/>
              </w:rPr>
              <w:t>Töm blåsan</w:t>
            </w:r>
          </w:p>
          <w:p w:rsidR="00E54C43" w:rsidRPr="00E54C43" w:rsidRDefault="00FD2E12" w:rsidP="00FD2E12">
            <w:pPr>
              <w:pStyle w:val="Liststycke"/>
              <w:numPr>
                <w:ilvl w:val="0"/>
                <w:numId w:val="29"/>
              </w:numPr>
              <w:rPr>
                <w:rFonts w:ascii="Times New Roman" w:hAnsi="Times New Roman"/>
              </w:rPr>
            </w:pPr>
            <w:r>
              <w:rPr>
                <w:rFonts w:ascii="Times New Roman" w:hAnsi="Times New Roman"/>
              </w:rPr>
              <w:t>Töm blåsan</w:t>
            </w:r>
          </w:p>
        </w:tc>
        <w:tc>
          <w:tcPr>
            <w:tcW w:w="1955" w:type="dxa"/>
            <w:shd w:val="clear" w:color="auto" w:fill="auto"/>
            <w:vAlign w:val="center"/>
          </w:tcPr>
          <w:p w:rsidR="00E54C43" w:rsidRPr="00D07187" w:rsidRDefault="00E54C43" w:rsidP="00D07187">
            <w:pPr>
              <w:tabs>
                <w:tab w:val="center" w:pos="4536"/>
                <w:tab w:val="right" w:pos="9072"/>
              </w:tabs>
              <w:rPr>
                <w:rFonts w:ascii="Times New Roman" w:hAnsi="Times New Roman"/>
              </w:rPr>
            </w:pPr>
            <w:r w:rsidRPr="00D07187">
              <w:rPr>
                <w:rFonts w:ascii="Times New Roman" w:hAnsi="Times New Roman"/>
              </w:rPr>
              <w:t xml:space="preserve">Volym </w:t>
            </w:r>
          </w:p>
          <w:p w:rsidR="00E54C43" w:rsidRPr="00D07187" w:rsidRDefault="00E54C43" w:rsidP="00D07187">
            <w:pPr>
              <w:tabs>
                <w:tab w:val="center" w:pos="4536"/>
                <w:tab w:val="right" w:pos="9072"/>
              </w:tabs>
              <w:rPr>
                <w:rFonts w:ascii="Times New Roman" w:hAnsi="Times New Roman"/>
              </w:rPr>
            </w:pPr>
            <w:r w:rsidRPr="00D07187">
              <w:rPr>
                <w:rFonts w:ascii="Times New Roman" w:hAnsi="Times New Roman"/>
              </w:rPr>
              <w:t>Urinsticka</w:t>
            </w:r>
          </w:p>
          <w:p w:rsidR="00E54C43" w:rsidRPr="00D07187" w:rsidRDefault="00E54C43" w:rsidP="00D07187">
            <w:pPr>
              <w:tabs>
                <w:tab w:val="center" w:pos="4536"/>
                <w:tab w:val="right" w:pos="9072"/>
              </w:tabs>
              <w:rPr>
                <w:rFonts w:ascii="Times New Roman" w:hAnsi="Times New Roman"/>
              </w:rPr>
            </w:pPr>
            <w:r w:rsidRPr="00D07187">
              <w:rPr>
                <w:rFonts w:ascii="Times New Roman" w:hAnsi="Times New Roman"/>
              </w:rPr>
              <w:t>Jonkoncentration</w:t>
            </w:r>
          </w:p>
        </w:tc>
      </w:tr>
      <w:tr w:rsidR="00E54C43" w:rsidRPr="00974311" w:rsidTr="00D07187">
        <w:trPr>
          <w:trHeight w:val="1274"/>
        </w:trPr>
        <w:tc>
          <w:tcPr>
            <w:tcW w:w="1655" w:type="dxa"/>
            <w:shd w:val="clear" w:color="auto" w:fill="auto"/>
          </w:tcPr>
          <w:p w:rsidR="00E54C43" w:rsidRPr="00FD1A32" w:rsidRDefault="00FD1A32" w:rsidP="00FD1A32">
            <w:pPr>
              <w:tabs>
                <w:tab w:val="center" w:pos="4536"/>
                <w:tab w:val="right" w:pos="9072"/>
              </w:tabs>
              <w:jc w:val="both"/>
              <w:rPr>
                <w:rFonts w:ascii="Times New Roman" w:hAnsi="Times New Roman"/>
              </w:rPr>
            </w:pPr>
            <w:r>
              <w:rPr>
                <w:rFonts w:ascii="Times New Roman" w:hAnsi="Times New Roman"/>
              </w:rPr>
              <w:t xml:space="preserve">2 </w:t>
            </w:r>
            <w:r w:rsidR="00D07187">
              <w:rPr>
                <w:rFonts w:ascii="Times New Roman" w:hAnsi="Times New Roman"/>
              </w:rPr>
              <w:t>(14.30</w:t>
            </w:r>
            <w:r w:rsidR="00E54C43" w:rsidRPr="00FD1A32">
              <w:rPr>
                <w:rFonts w:ascii="Times New Roman" w:hAnsi="Times New Roman"/>
              </w:rPr>
              <w:t>)</w:t>
            </w:r>
          </w:p>
        </w:tc>
        <w:tc>
          <w:tcPr>
            <w:tcW w:w="5504" w:type="dxa"/>
            <w:shd w:val="clear" w:color="auto" w:fill="auto"/>
            <w:vAlign w:val="center"/>
          </w:tcPr>
          <w:p w:rsidR="00E54C43" w:rsidRDefault="00E54C43" w:rsidP="00D07187">
            <w:pPr>
              <w:pStyle w:val="Liststycke"/>
              <w:numPr>
                <w:ilvl w:val="0"/>
                <w:numId w:val="31"/>
              </w:numPr>
              <w:rPr>
                <w:rFonts w:ascii="Times New Roman" w:hAnsi="Times New Roman"/>
              </w:rPr>
            </w:pPr>
            <w:r w:rsidRPr="00E54C43">
              <w:rPr>
                <w:rFonts w:ascii="Times New Roman" w:hAnsi="Times New Roman"/>
              </w:rPr>
              <w:t>Töm blåsan</w:t>
            </w:r>
          </w:p>
          <w:p w:rsidR="00E54C43" w:rsidRDefault="00E54C43" w:rsidP="00D07187">
            <w:pPr>
              <w:pStyle w:val="Liststycke"/>
              <w:numPr>
                <w:ilvl w:val="0"/>
                <w:numId w:val="31"/>
              </w:numPr>
              <w:rPr>
                <w:rFonts w:ascii="Times New Roman" w:hAnsi="Times New Roman"/>
              </w:rPr>
            </w:pPr>
            <w:r w:rsidRPr="00E54C43">
              <w:rPr>
                <w:rFonts w:ascii="Times New Roman" w:hAnsi="Times New Roman"/>
              </w:rPr>
              <w:t>Töm blåsan, drick vatten (lika mycket som kissat)</w:t>
            </w:r>
          </w:p>
          <w:p w:rsidR="00E54C43" w:rsidRDefault="00E54C43" w:rsidP="00D07187">
            <w:pPr>
              <w:pStyle w:val="Liststycke"/>
              <w:numPr>
                <w:ilvl w:val="0"/>
                <w:numId w:val="31"/>
              </w:numPr>
              <w:rPr>
                <w:rFonts w:ascii="Times New Roman" w:hAnsi="Times New Roman"/>
              </w:rPr>
            </w:pPr>
            <w:r w:rsidRPr="00E54C43">
              <w:rPr>
                <w:rFonts w:ascii="Times New Roman" w:hAnsi="Times New Roman"/>
              </w:rPr>
              <w:t>Töm blåsan</w:t>
            </w:r>
          </w:p>
          <w:p w:rsidR="00E54C43" w:rsidRPr="00E54C43" w:rsidRDefault="00E54C43" w:rsidP="00D07187">
            <w:pPr>
              <w:pStyle w:val="Liststycke"/>
              <w:numPr>
                <w:ilvl w:val="0"/>
                <w:numId w:val="31"/>
              </w:numPr>
              <w:rPr>
                <w:rFonts w:ascii="Times New Roman" w:hAnsi="Times New Roman"/>
              </w:rPr>
            </w:pPr>
            <w:r w:rsidRPr="00E54C43">
              <w:rPr>
                <w:rFonts w:ascii="Times New Roman" w:hAnsi="Times New Roman"/>
              </w:rPr>
              <w:t>Töm blåsan</w:t>
            </w:r>
          </w:p>
        </w:tc>
        <w:tc>
          <w:tcPr>
            <w:tcW w:w="1955" w:type="dxa"/>
            <w:shd w:val="clear" w:color="auto" w:fill="auto"/>
            <w:vAlign w:val="center"/>
          </w:tcPr>
          <w:p w:rsidR="00E54C43" w:rsidRPr="00974311" w:rsidRDefault="00E54C43" w:rsidP="00D07187">
            <w:pPr>
              <w:tabs>
                <w:tab w:val="center" w:pos="4536"/>
                <w:tab w:val="right" w:pos="9072"/>
              </w:tabs>
              <w:rPr>
                <w:rFonts w:ascii="Times New Roman" w:hAnsi="Times New Roman"/>
              </w:rPr>
            </w:pPr>
            <w:r w:rsidRPr="00974311">
              <w:rPr>
                <w:rFonts w:ascii="Times New Roman" w:hAnsi="Times New Roman"/>
              </w:rPr>
              <w:t>Volym</w:t>
            </w:r>
          </w:p>
          <w:p w:rsidR="00E54C43" w:rsidRPr="00974311" w:rsidRDefault="00E54C43" w:rsidP="00D07187">
            <w:pPr>
              <w:tabs>
                <w:tab w:val="center" w:pos="4536"/>
                <w:tab w:val="right" w:pos="9072"/>
              </w:tabs>
              <w:rPr>
                <w:rFonts w:ascii="Times New Roman" w:hAnsi="Times New Roman"/>
              </w:rPr>
            </w:pPr>
            <w:r w:rsidRPr="00974311">
              <w:rPr>
                <w:rFonts w:ascii="Times New Roman" w:hAnsi="Times New Roman"/>
              </w:rPr>
              <w:t>Urinsticka</w:t>
            </w:r>
          </w:p>
          <w:p w:rsidR="00E54C43" w:rsidRPr="00974311" w:rsidRDefault="00E54C43" w:rsidP="00D07187">
            <w:pPr>
              <w:tabs>
                <w:tab w:val="center" w:pos="4536"/>
                <w:tab w:val="right" w:pos="9072"/>
              </w:tabs>
              <w:rPr>
                <w:rFonts w:ascii="Times New Roman" w:hAnsi="Times New Roman"/>
              </w:rPr>
            </w:pPr>
            <w:r w:rsidRPr="00974311">
              <w:rPr>
                <w:rFonts w:ascii="Times New Roman" w:hAnsi="Times New Roman"/>
              </w:rPr>
              <w:t>Jonkoncentration</w:t>
            </w:r>
          </w:p>
        </w:tc>
      </w:tr>
      <w:tr w:rsidR="00E54C43" w:rsidRPr="00974311" w:rsidTr="00D07187">
        <w:trPr>
          <w:trHeight w:val="1295"/>
        </w:trPr>
        <w:tc>
          <w:tcPr>
            <w:tcW w:w="1655" w:type="dxa"/>
            <w:shd w:val="clear" w:color="auto" w:fill="auto"/>
          </w:tcPr>
          <w:p w:rsidR="00E54C43" w:rsidRPr="00FD1A32" w:rsidRDefault="00FD1A32" w:rsidP="00FD1A32">
            <w:pPr>
              <w:tabs>
                <w:tab w:val="center" w:pos="4536"/>
                <w:tab w:val="right" w:pos="9072"/>
              </w:tabs>
              <w:jc w:val="both"/>
              <w:rPr>
                <w:rFonts w:ascii="Times New Roman" w:hAnsi="Times New Roman"/>
              </w:rPr>
            </w:pPr>
            <w:r>
              <w:rPr>
                <w:rFonts w:ascii="Times New Roman" w:hAnsi="Times New Roman"/>
              </w:rPr>
              <w:t xml:space="preserve">3 </w:t>
            </w:r>
            <w:r w:rsidR="00D07187">
              <w:rPr>
                <w:rFonts w:ascii="Times New Roman" w:hAnsi="Times New Roman"/>
              </w:rPr>
              <w:t>(15.00</w:t>
            </w:r>
            <w:r w:rsidR="00E54C43" w:rsidRPr="00FD1A32">
              <w:rPr>
                <w:rFonts w:ascii="Times New Roman" w:hAnsi="Times New Roman"/>
              </w:rPr>
              <w:t>)</w:t>
            </w:r>
          </w:p>
        </w:tc>
        <w:tc>
          <w:tcPr>
            <w:tcW w:w="5504" w:type="dxa"/>
            <w:shd w:val="clear" w:color="auto" w:fill="auto"/>
            <w:vAlign w:val="center"/>
          </w:tcPr>
          <w:p w:rsidR="00E54C43" w:rsidRDefault="00E54C43" w:rsidP="00D07187">
            <w:pPr>
              <w:pStyle w:val="Liststycke"/>
              <w:numPr>
                <w:ilvl w:val="0"/>
                <w:numId w:val="32"/>
              </w:numPr>
              <w:rPr>
                <w:rFonts w:ascii="Times New Roman" w:hAnsi="Times New Roman"/>
              </w:rPr>
            </w:pPr>
            <w:r w:rsidRPr="00E54C43">
              <w:rPr>
                <w:rFonts w:ascii="Times New Roman" w:hAnsi="Times New Roman"/>
              </w:rPr>
              <w:t>Töm blåsan</w:t>
            </w:r>
          </w:p>
          <w:p w:rsidR="00E54C43" w:rsidRPr="00E54C43" w:rsidRDefault="00E54C43" w:rsidP="00D07187">
            <w:pPr>
              <w:pStyle w:val="Liststycke"/>
              <w:numPr>
                <w:ilvl w:val="0"/>
                <w:numId w:val="32"/>
              </w:numPr>
              <w:rPr>
                <w:rFonts w:ascii="Times New Roman" w:hAnsi="Times New Roman"/>
              </w:rPr>
            </w:pPr>
            <w:r w:rsidRPr="00E54C43">
              <w:rPr>
                <w:rFonts w:ascii="Times New Roman" w:hAnsi="Times New Roman"/>
              </w:rPr>
              <w:t>Töm blås</w:t>
            </w:r>
            <w:r w:rsidR="00D07187">
              <w:rPr>
                <w:rFonts w:ascii="Times New Roman" w:hAnsi="Times New Roman"/>
              </w:rPr>
              <w:t>an, drick vatten (lika mycket</w:t>
            </w:r>
            <w:r w:rsidR="00D07187" w:rsidRPr="00E54C43">
              <w:rPr>
                <w:rFonts w:ascii="Times New Roman" w:hAnsi="Times New Roman"/>
              </w:rPr>
              <w:t xml:space="preserve"> som kissat</w:t>
            </w:r>
            <w:r w:rsidR="00D07187">
              <w:rPr>
                <w:rFonts w:ascii="Times New Roman" w:hAnsi="Times New Roman"/>
              </w:rPr>
              <w:t>)</w:t>
            </w:r>
          </w:p>
          <w:p w:rsidR="00E54C43" w:rsidRDefault="00E54C43" w:rsidP="00D07187">
            <w:pPr>
              <w:pStyle w:val="Liststycke"/>
              <w:numPr>
                <w:ilvl w:val="0"/>
                <w:numId w:val="32"/>
              </w:numPr>
              <w:rPr>
                <w:rFonts w:ascii="Times New Roman" w:hAnsi="Times New Roman"/>
              </w:rPr>
            </w:pPr>
            <w:r w:rsidRPr="00E54C43">
              <w:rPr>
                <w:rFonts w:ascii="Times New Roman" w:hAnsi="Times New Roman"/>
              </w:rPr>
              <w:t xml:space="preserve">Töm blåsan </w:t>
            </w:r>
          </w:p>
          <w:p w:rsidR="00E54C43" w:rsidRPr="00E54C43" w:rsidRDefault="00E54C43" w:rsidP="00D07187">
            <w:pPr>
              <w:pStyle w:val="Liststycke"/>
              <w:numPr>
                <w:ilvl w:val="0"/>
                <w:numId w:val="32"/>
              </w:numPr>
              <w:rPr>
                <w:rFonts w:ascii="Times New Roman" w:hAnsi="Times New Roman"/>
              </w:rPr>
            </w:pPr>
            <w:r w:rsidRPr="00E54C43">
              <w:rPr>
                <w:rFonts w:ascii="Times New Roman" w:hAnsi="Times New Roman"/>
              </w:rPr>
              <w:t>Töm blåsan</w:t>
            </w:r>
          </w:p>
        </w:tc>
        <w:tc>
          <w:tcPr>
            <w:tcW w:w="1955" w:type="dxa"/>
            <w:shd w:val="clear" w:color="auto" w:fill="auto"/>
            <w:vAlign w:val="center"/>
          </w:tcPr>
          <w:p w:rsidR="00E54C43" w:rsidRPr="00974311" w:rsidRDefault="00E54C43" w:rsidP="00D07187">
            <w:pPr>
              <w:tabs>
                <w:tab w:val="center" w:pos="4536"/>
                <w:tab w:val="right" w:pos="9072"/>
              </w:tabs>
              <w:rPr>
                <w:rFonts w:ascii="Times New Roman" w:hAnsi="Times New Roman"/>
              </w:rPr>
            </w:pPr>
            <w:r w:rsidRPr="00974311">
              <w:rPr>
                <w:rFonts w:ascii="Times New Roman" w:hAnsi="Times New Roman"/>
              </w:rPr>
              <w:t xml:space="preserve">Volym </w:t>
            </w:r>
          </w:p>
          <w:p w:rsidR="00E54C43" w:rsidRPr="00974311" w:rsidRDefault="00E54C43" w:rsidP="00D07187">
            <w:pPr>
              <w:tabs>
                <w:tab w:val="center" w:pos="4536"/>
                <w:tab w:val="right" w:pos="9072"/>
              </w:tabs>
              <w:rPr>
                <w:rFonts w:ascii="Times New Roman" w:hAnsi="Times New Roman"/>
              </w:rPr>
            </w:pPr>
            <w:r w:rsidRPr="00974311">
              <w:rPr>
                <w:rFonts w:ascii="Times New Roman" w:hAnsi="Times New Roman"/>
              </w:rPr>
              <w:t>Urinsticka</w:t>
            </w:r>
          </w:p>
          <w:p w:rsidR="00E54C43" w:rsidRPr="00974311" w:rsidRDefault="00E54C43" w:rsidP="00D07187">
            <w:pPr>
              <w:tabs>
                <w:tab w:val="center" w:pos="4536"/>
                <w:tab w:val="right" w:pos="9072"/>
              </w:tabs>
              <w:rPr>
                <w:rFonts w:ascii="Times New Roman" w:hAnsi="Times New Roman"/>
              </w:rPr>
            </w:pPr>
            <w:r w:rsidRPr="00974311">
              <w:rPr>
                <w:rFonts w:ascii="Times New Roman" w:hAnsi="Times New Roman"/>
              </w:rPr>
              <w:t>Jonkoncentration</w:t>
            </w:r>
          </w:p>
        </w:tc>
      </w:tr>
      <w:tr w:rsidR="00E54C43" w:rsidRPr="00974311" w:rsidTr="00D07187">
        <w:trPr>
          <w:trHeight w:val="1274"/>
        </w:trPr>
        <w:tc>
          <w:tcPr>
            <w:tcW w:w="1655" w:type="dxa"/>
            <w:shd w:val="clear" w:color="auto" w:fill="auto"/>
          </w:tcPr>
          <w:p w:rsidR="00E54C43" w:rsidRPr="00FD1A32" w:rsidRDefault="00FD1A32" w:rsidP="00FD1A32">
            <w:pPr>
              <w:tabs>
                <w:tab w:val="center" w:pos="4536"/>
                <w:tab w:val="right" w:pos="9072"/>
              </w:tabs>
              <w:jc w:val="both"/>
              <w:rPr>
                <w:rFonts w:ascii="Times New Roman" w:hAnsi="Times New Roman"/>
              </w:rPr>
            </w:pPr>
            <w:r>
              <w:rPr>
                <w:rFonts w:ascii="Times New Roman" w:hAnsi="Times New Roman"/>
              </w:rPr>
              <w:t xml:space="preserve">4 </w:t>
            </w:r>
            <w:r w:rsidR="00D07187">
              <w:rPr>
                <w:rFonts w:ascii="Times New Roman" w:hAnsi="Times New Roman"/>
              </w:rPr>
              <w:t>(15.30</w:t>
            </w:r>
            <w:r w:rsidR="00E54C43" w:rsidRPr="00FD1A32">
              <w:rPr>
                <w:rFonts w:ascii="Times New Roman" w:hAnsi="Times New Roman"/>
              </w:rPr>
              <w:t>)</w:t>
            </w:r>
          </w:p>
        </w:tc>
        <w:tc>
          <w:tcPr>
            <w:tcW w:w="5504" w:type="dxa"/>
            <w:shd w:val="clear" w:color="auto" w:fill="auto"/>
            <w:vAlign w:val="center"/>
          </w:tcPr>
          <w:p w:rsidR="00FD1A32" w:rsidRDefault="00E54C43" w:rsidP="00D07187">
            <w:pPr>
              <w:pStyle w:val="Liststycke"/>
              <w:numPr>
                <w:ilvl w:val="0"/>
                <w:numId w:val="33"/>
              </w:numPr>
              <w:rPr>
                <w:rFonts w:ascii="Times New Roman" w:hAnsi="Times New Roman"/>
              </w:rPr>
            </w:pPr>
            <w:r w:rsidRPr="00FD1A32">
              <w:rPr>
                <w:rFonts w:ascii="Times New Roman" w:hAnsi="Times New Roman"/>
              </w:rPr>
              <w:t>Töm blåsan</w:t>
            </w:r>
          </w:p>
          <w:p w:rsidR="00FD1A32" w:rsidRDefault="00E54C43" w:rsidP="00D07187">
            <w:pPr>
              <w:pStyle w:val="Liststycke"/>
              <w:numPr>
                <w:ilvl w:val="0"/>
                <w:numId w:val="33"/>
              </w:numPr>
              <w:rPr>
                <w:rFonts w:ascii="Times New Roman" w:hAnsi="Times New Roman"/>
              </w:rPr>
            </w:pPr>
            <w:r w:rsidRPr="00FD1A32">
              <w:rPr>
                <w:rFonts w:ascii="Times New Roman" w:hAnsi="Times New Roman"/>
              </w:rPr>
              <w:t>Töm blåsan, drick vatten (lika mycket som kissat)</w:t>
            </w:r>
          </w:p>
          <w:p w:rsidR="00FD1A32" w:rsidRDefault="00E54C43" w:rsidP="00D07187">
            <w:pPr>
              <w:pStyle w:val="Liststycke"/>
              <w:numPr>
                <w:ilvl w:val="0"/>
                <w:numId w:val="33"/>
              </w:numPr>
              <w:rPr>
                <w:rFonts w:ascii="Times New Roman" w:hAnsi="Times New Roman"/>
              </w:rPr>
            </w:pPr>
            <w:r w:rsidRPr="00FD1A32">
              <w:rPr>
                <w:rFonts w:ascii="Times New Roman" w:hAnsi="Times New Roman"/>
              </w:rPr>
              <w:t>Töm blåsan</w:t>
            </w:r>
          </w:p>
          <w:p w:rsidR="00E54C43" w:rsidRPr="00FD1A32" w:rsidRDefault="00E54C43" w:rsidP="00D07187">
            <w:pPr>
              <w:pStyle w:val="Liststycke"/>
              <w:numPr>
                <w:ilvl w:val="0"/>
                <w:numId w:val="33"/>
              </w:numPr>
              <w:rPr>
                <w:rFonts w:ascii="Times New Roman" w:hAnsi="Times New Roman"/>
              </w:rPr>
            </w:pPr>
            <w:r w:rsidRPr="00FD1A32">
              <w:rPr>
                <w:rFonts w:ascii="Times New Roman" w:hAnsi="Times New Roman"/>
              </w:rPr>
              <w:t>Töm blåsan</w:t>
            </w:r>
          </w:p>
        </w:tc>
        <w:tc>
          <w:tcPr>
            <w:tcW w:w="1955" w:type="dxa"/>
            <w:shd w:val="clear" w:color="auto" w:fill="auto"/>
            <w:vAlign w:val="center"/>
          </w:tcPr>
          <w:p w:rsidR="00E54C43" w:rsidRPr="00974311" w:rsidRDefault="00E54C43" w:rsidP="00D07187">
            <w:pPr>
              <w:tabs>
                <w:tab w:val="center" w:pos="4536"/>
                <w:tab w:val="right" w:pos="9072"/>
              </w:tabs>
              <w:rPr>
                <w:rFonts w:ascii="Times New Roman" w:hAnsi="Times New Roman"/>
              </w:rPr>
            </w:pPr>
            <w:r w:rsidRPr="00974311">
              <w:rPr>
                <w:rFonts w:ascii="Times New Roman" w:hAnsi="Times New Roman"/>
              </w:rPr>
              <w:t xml:space="preserve">Volym </w:t>
            </w:r>
          </w:p>
          <w:p w:rsidR="00E54C43" w:rsidRPr="00974311" w:rsidRDefault="00E54C43" w:rsidP="00D07187">
            <w:pPr>
              <w:tabs>
                <w:tab w:val="center" w:pos="4536"/>
                <w:tab w:val="right" w:pos="9072"/>
              </w:tabs>
              <w:rPr>
                <w:rFonts w:ascii="Times New Roman" w:hAnsi="Times New Roman"/>
              </w:rPr>
            </w:pPr>
            <w:r w:rsidRPr="00974311">
              <w:rPr>
                <w:rFonts w:ascii="Times New Roman" w:hAnsi="Times New Roman"/>
              </w:rPr>
              <w:t xml:space="preserve">Urinsticka </w:t>
            </w:r>
          </w:p>
          <w:p w:rsidR="00E54C43" w:rsidRPr="00974311" w:rsidRDefault="00E54C43" w:rsidP="00D07187">
            <w:pPr>
              <w:tabs>
                <w:tab w:val="center" w:pos="4536"/>
                <w:tab w:val="right" w:pos="9072"/>
              </w:tabs>
              <w:rPr>
                <w:rFonts w:ascii="Times New Roman" w:hAnsi="Times New Roman"/>
              </w:rPr>
            </w:pPr>
            <w:r w:rsidRPr="00974311">
              <w:rPr>
                <w:rFonts w:ascii="Times New Roman" w:hAnsi="Times New Roman"/>
              </w:rPr>
              <w:t>Jonkoncentration</w:t>
            </w:r>
          </w:p>
        </w:tc>
      </w:tr>
      <w:tr w:rsidR="00E54C43" w:rsidRPr="00974311" w:rsidTr="00D07187">
        <w:trPr>
          <w:trHeight w:val="329"/>
        </w:trPr>
        <w:tc>
          <w:tcPr>
            <w:tcW w:w="1655" w:type="dxa"/>
            <w:shd w:val="clear" w:color="auto" w:fill="auto"/>
          </w:tcPr>
          <w:p w:rsidR="00E54C43" w:rsidRPr="00974311" w:rsidRDefault="00E54C43" w:rsidP="00F60804">
            <w:pPr>
              <w:tabs>
                <w:tab w:val="center" w:pos="4536"/>
                <w:tab w:val="right" w:pos="9072"/>
              </w:tabs>
              <w:jc w:val="both"/>
              <w:rPr>
                <w:rFonts w:ascii="Times New Roman" w:hAnsi="Times New Roman"/>
              </w:rPr>
            </w:pPr>
          </w:p>
        </w:tc>
        <w:tc>
          <w:tcPr>
            <w:tcW w:w="5504" w:type="dxa"/>
            <w:shd w:val="clear" w:color="auto" w:fill="auto"/>
          </w:tcPr>
          <w:p w:rsidR="00E54C43" w:rsidRPr="00974311" w:rsidRDefault="00E54C43" w:rsidP="00F60804">
            <w:pPr>
              <w:tabs>
                <w:tab w:val="center" w:pos="4536"/>
                <w:tab w:val="right" w:pos="9072"/>
              </w:tabs>
              <w:jc w:val="both"/>
              <w:rPr>
                <w:rFonts w:ascii="Times New Roman" w:hAnsi="Times New Roman"/>
                <w:b/>
              </w:rPr>
            </w:pPr>
            <w:r>
              <w:rPr>
                <w:rFonts w:ascii="Times New Roman" w:hAnsi="Times New Roman"/>
                <w:b/>
              </w:rPr>
              <w:t>Städning</w:t>
            </w:r>
          </w:p>
        </w:tc>
        <w:tc>
          <w:tcPr>
            <w:tcW w:w="1955" w:type="dxa"/>
            <w:shd w:val="clear" w:color="auto" w:fill="auto"/>
          </w:tcPr>
          <w:p w:rsidR="00E54C43" w:rsidRPr="00974311" w:rsidRDefault="00E54C43" w:rsidP="00F60804">
            <w:pPr>
              <w:tabs>
                <w:tab w:val="center" w:pos="4536"/>
                <w:tab w:val="right" w:pos="9072"/>
              </w:tabs>
              <w:jc w:val="both"/>
              <w:rPr>
                <w:rFonts w:ascii="Times New Roman" w:hAnsi="Times New Roman"/>
              </w:rPr>
            </w:pPr>
          </w:p>
        </w:tc>
      </w:tr>
      <w:tr w:rsidR="00B55865" w:rsidRPr="00974311" w:rsidTr="00D07187">
        <w:trPr>
          <w:trHeight w:val="307"/>
        </w:trPr>
        <w:tc>
          <w:tcPr>
            <w:tcW w:w="1655" w:type="dxa"/>
            <w:shd w:val="clear" w:color="auto" w:fill="auto"/>
          </w:tcPr>
          <w:p w:rsidR="00B55865" w:rsidRDefault="00D07187" w:rsidP="00F60804">
            <w:pPr>
              <w:tabs>
                <w:tab w:val="center" w:pos="4536"/>
                <w:tab w:val="right" w:pos="9072"/>
              </w:tabs>
              <w:jc w:val="both"/>
              <w:rPr>
                <w:rFonts w:ascii="Times New Roman" w:hAnsi="Times New Roman"/>
              </w:rPr>
            </w:pPr>
            <w:r>
              <w:rPr>
                <w:rFonts w:ascii="Times New Roman" w:hAnsi="Times New Roman"/>
              </w:rPr>
              <w:t>Ca 16.00</w:t>
            </w:r>
          </w:p>
        </w:tc>
        <w:tc>
          <w:tcPr>
            <w:tcW w:w="5504" w:type="dxa"/>
            <w:shd w:val="clear" w:color="auto" w:fill="auto"/>
          </w:tcPr>
          <w:p w:rsidR="00B55865" w:rsidRDefault="00B55865" w:rsidP="00F60804">
            <w:pPr>
              <w:tabs>
                <w:tab w:val="center" w:pos="4536"/>
                <w:tab w:val="right" w:pos="9072"/>
              </w:tabs>
              <w:jc w:val="both"/>
              <w:rPr>
                <w:rFonts w:ascii="Times New Roman" w:hAnsi="Times New Roman"/>
                <w:b/>
              </w:rPr>
            </w:pPr>
            <w:r>
              <w:rPr>
                <w:rFonts w:ascii="Times New Roman" w:hAnsi="Times New Roman"/>
                <w:b/>
              </w:rPr>
              <w:t>Genomgång resultat</w:t>
            </w:r>
          </w:p>
        </w:tc>
        <w:tc>
          <w:tcPr>
            <w:tcW w:w="1955" w:type="dxa"/>
            <w:shd w:val="clear" w:color="auto" w:fill="auto"/>
          </w:tcPr>
          <w:p w:rsidR="00B55865" w:rsidRPr="00974311" w:rsidRDefault="00B55865" w:rsidP="00F60804">
            <w:pPr>
              <w:tabs>
                <w:tab w:val="center" w:pos="4536"/>
                <w:tab w:val="right" w:pos="9072"/>
              </w:tabs>
              <w:jc w:val="both"/>
              <w:rPr>
                <w:rFonts w:ascii="Times New Roman" w:hAnsi="Times New Roman"/>
              </w:rPr>
            </w:pPr>
          </w:p>
        </w:tc>
      </w:tr>
    </w:tbl>
    <w:p w:rsidR="00E54C43" w:rsidRDefault="00E54C43" w:rsidP="003D11BD">
      <w:pPr>
        <w:jc w:val="both"/>
        <w:rPr>
          <w:rFonts w:ascii="Times New Roman" w:hAnsi="Times New Roman"/>
          <w:snapToGrid w:val="0"/>
        </w:rPr>
      </w:pPr>
    </w:p>
    <w:p w:rsidR="00E54C43" w:rsidRPr="00F16B2E" w:rsidRDefault="00E54C43" w:rsidP="00E54C43">
      <w:pPr>
        <w:jc w:val="both"/>
        <w:rPr>
          <w:rFonts w:ascii="Times New Roman" w:hAnsi="Times New Roman"/>
          <w:b/>
          <w:i/>
          <w:snapToGrid w:val="0"/>
        </w:rPr>
      </w:pPr>
      <w:r w:rsidRPr="00F16B2E">
        <w:rPr>
          <w:rFonts w:ascii="Times New Roman" w:hAnsi="Times New Roman"/>
          <w:b/>
          <w:i/>
          <w:snapToGrid w:val="0"/>
        </w:rPr>
        <w:t>Observera!</w:t>
      </w:r>
    </w:p>
    <w:p w:rsidR="00E54C43" w:rsidRPr="00974311" w:rsidRDefault="00E54C43" w:rsidP="00E54C43">
      <w:pPr>
        <w:jc w:val="both"/>
        <w:rPr>
          <w:rFonts w:ascii="Times New Roman" w:hAnsi="Times New Roman"/>
          <w:snapToGrid w:val="0"/>
        </w:rPr>
      </w:pPr>
      <w:r w:rsidRPr="00A42A36">
        <w:rPr>
          <w:rFonts w:ascii="Times New Roman" w:hAnsi="Times New Roman"/>
          <w:b/>
          <w:snapToGrid w:val="0"/>
        </w:rPr>
        <w:t xml:space="preserve">Kissa </w:t>
      </w:r>
      <w:r w:rsidRPr="00A42A36">
        <w:rPr>
          <w:rFonts w:ascii="Times New Roman" w:hAnsi="Times New Roman"/>
          <w:b/>
          <w:i/>
          <w:snapToGrid w:val="0"/>
        </w:rPr>
        <w:t>först</w:t>
      </w:r>
      <w:r w:rsidRPr="00A42A36">
        <w:rPr>
          <w:rFonts w:ascii="Times New Roman" w:hAnsi="Times New Roman"/>
          <w:b/>
          <w:snapToGrid w:val="0"/>
        </w:rPr>
        <w:t xml:space="preserve">, drick </w:t>
      </w:r>
      <w:r w:rsidRPr="00A42A36">
        <w:rPr>
          <w:rFonts w:ascii="Times New Roman" w:hAnsi="Times New Roman"/>
          <w:b/>
          <w:i/>
          <w:snapToGrid w:val="0"/>
        </w:rPr>
        <w:t>sen</w:t>
      </w:r>
      <w:r w:rsidRPr="00974311">
        <w:rPr>
          <w:rFonts w:ascii="Times New Roman" w:hAnsi="Times New Roman"/>
          <w:snapToGrid w:val="0"/>
        </w:rPr>
        <w:t xml:space="preserve">. Analysera </w:t>
      </w:r>
      <w:r w:rsidRPr="00324515">
        <w:rPr>
          <w:rFonts w:ascii="Times New Roman" w:hAnsi="Times New Roman"/>
          <w:i/>
          <w:snapToGrid w:val="0"/>
        </w:rPr>
        <w:t>bör alla hjälpas åt med</w:t>
      </w:r>
      <w:r w:rsidRPr="00974311">
        <w:rPr>
          <w:rFonts w:ascii="Times New Roman" w:hAnsi="Times New Roman"/>
          <w:snapToGrid w:val="0"/>
        </w:rPr>
        <w:t>.</w:t>
      </w:r>
    </w:p>
    <w:p w:rsidR="00E54C43" w:rsidRDefault="00E54C43" w:rsidP="003D11BD">
      <w:pPr>
        <w:jc w:val="both"/>
        <w:rPr>
          <w:rFonts w:ascii="Times New Roman" w:hAnsi="Times New Roman"/>
          <w:snapToGrid w:val="0"/>
        </w:rPr>
      </w:pPr>
    </w:p>
    <w:p w:rsidR="00E54C43" w:rsidRDefault="00E54C43" w:rsidP="003D11BD">
      <w:pPr>
        <w:jc w:val="both"/>
        <w:rPr>
          <w:rFonts w:ascii="Times New Roman" w:hAnsi="Times New Roman"/>
          <w:snapToGrid w:val="0"/>
        </w:rPr>
      </w:pPr>
    </w:p>
    <w:p w:rsidR="00E54C43" w:rsidRDefault="00E54C43" w:rsidP="003D11BD">
      <w:pPr>
        <w:jc w:val="both"/>
        <w:rPr>
          <w:rFonts w:ascii="Times New Roman" w:hAnsi="Times New Roman"/>
          <w:snapToGrid w:val="0"/>
        </w:rPr>
      </w:pPr>
    </w:p>
    <w:p w:rsidR="00E54C43" w:rsidRDefault="00E54C43" w:rsidP="003D11BD">
      <w:pPr>
        <w:jc w:val="both"/>
        <w:rPr>
          <w:rFonts w:ascii="Times New Roman" w:hAnsi="Times New Roman"/>
          <w:snapToGrid w:val="0"/>
        </w:rPr>
      </w:pPr>
    </w:p>
    <w:p w:rsidR="00E54C43" w:rsidRDefault="00E54C43" w:rsidP="003D11BD">
      <w:pPr>
        <w:jc w:val="both"/>
        <w:rPr>
          <w:rFonts w:ascii="Times New Roman" w:hAnsi="Times New Roman"/>
          <w:snapToGrid w:val="0"/>
        </w:rPr>
      </w:pPr>
    </w:p>
    <w:p w:rsidR="00E54C43" w:rsidRDefault="00E54C43" w:rsidP="003D11BD">
      <w:pPr>
        <w:jc w:val="both"/>
        <w:rPr>
          <w:rFonts w:ascii="Times New Roman" w:hAnsi="Times New Roman"/>
          <w:snapToGrid w:val="0"/>
        </w:rPr>
      </w:pPr>
    </w:p>
    <w:p w:rsidR="00E54C43" w:rsidRDefault="00E54C43" w:rsidP="003D11BD">
      <w:pPr>
        <w:jc w:val="both"/>
        <w:rPr>
          <w:rFonts w:ascii="Times New Roman" w:hAnsi="Times New Roman"/>
          <w:snapToGrid w:val="0"/>
        </w:rPr>
      </w:pPr>
    </w:p>
    <w:p w:rsidR="00D07187" w:rsidRDefault="00D07187" w:rsidP="003D11BD">
      <w:pPr>
        <w:jc w:val="both"/>
        <w:rPr>
          <w:rFonts w:ascii="Times New Roman" w:hAnsi="Times New Roman"/>
          <w:snapToGrid w:val="0"/>
        </w:rPr>
      </w:pPr>
    </w:p>
    <w:p w:rsidR="003D11BD" w:rsidRPr="00974311" w:rsidRDefault="003D11BD" w:rsidP="003D11BD">
      <w:pPr>
        <w:pStyle w:val="Rubrik2"/>
        <w:jc w:val="both"/>
        <w:rPr>
          <w:rFonts w:ascii="Times New Roman" w:hAnsi="Times New Roman"/>
          <w:snapToGrid w:val="0"/>
        </w:rPr>
      </w:pPr>
      <w:r w:rsidRPr="00974311">
        <w:rPr>
          <w:rFonts w:ascii="Times New Roman" w:hAnsi="Times New Roman"/>
          <w:snapToGrid w:val="0"/>
        </w:rPr>
        <w:lastRenderedPageBreak/>
        <w:t>Redovisning</w:t>
      </w:r>
    </w:p>
    <w:p w:rsidR="00583326" w:rsidRDefault="00583326" w:rsidP="003D11BD">
      <w:pPr>
        <w:jc w:val="both"/>
        <w:rPr>
          <w:rFonts w:ascii="Times New Roman" w:hAnsi="Times New Roman"/>
          <w:snapToGrid w:val="0"/>
        </w:rPr>
      </w:pPr>
    </w:p>
    <w:p w:rsidR="003F048A" w:rsidRDefault="003F048A" w:rsidP="003F048A">
      <w:pPr>
        <w:jc w:val="both"/>
        <w:rPr>
          <w:rFonts w:ascii="Times New Roman" w:hAnsi="Times New Roman"/>
          <w:snapToGrid w:val="0"/>
        </w:rPr>
      </w:pPr>
      <w:r>
        <w:rPr>
          <w:rFonts w:ascii="Times New Roman" w:hAnsi="Times New Roman"/>
          <w:snapToGrid w:val="0"/>
        </w:rPr>
        <w:t>Skicka era grafer till alva.johansson@gu.se.</w:t>
      </w:r>
    </w:p>
    <w:p w:rsidR="003F048A" w:rsidRDefault="003F048A" w:rsidP="003F048A">
      <w:pPr>
        <w:jc w:val="both"/>
        <w:rPr>
          <w:rFonts w:ascii="Times New Roman" w:hAnsi="Times New Roman"/>
          <w:snapToGrid w:val="0"/>
        </w:rPr>
      </w:pPr>
    </w:p>
    <w:p w:rsidR="003F048A" w:rsidRDefault="007B1AF8" w:rsidP="003F048A">
      <w:pPr>
        <w:jc w:val="both"/>
        <w:rPr>
          <w:rFonts w:ascii="Times New Roman" w:hAnsi="Times New Roman"/>
          <w:snapToGrid w:val="0"/>
        </w:rPr>
      </w:pPr>
      <w:r>
        <w:rPr>
          <w:rFonts w:ascii="Times New Roman" w:hAnsi="Times New Roman"/>
          <w:snapToGrid w:val="0"/>
        </w:rPr>
        <w:t>Efter laborationen kommer</w:t>
      </w:r>
      <w:r w:rsidR="003F048A">
        <w:rPr>
          <w:rFonts w:ascii="Times New Roman" w:hAnsi="Times New Roman"/>
          <w:snapToGrid w:val="0"/>
        </w:rPr>
        <w:t xml:space="preserve"> några utav er presentera era grafer och resultat för varandra. </w:t>
      </w:r>
    </w:p>
    <w:p w:rsidR="003F048A" w:rsidRDefault="003F048A" w:rsidP="003F048A">
      <w:pPr>
        <w:jc w:val="both"/>
        <w:rPr>
          <w:rFonts w:ascii="Times New Roman" w:hAnsi="Times New Roman"/>
          <w:snapToGrid w:val="0"/>
        </w:rPr>
      </w:pPr>
      <w:r>
        <w:rPr>
          <w:rFonts w:ascii="Times New Roman" w:hAnsi="Times New Roman"/>
          <w:snapToGrid w:val="0"/>
        </w:rPr>
        <w:t xml:space="preserve">Se instruktioner och tider för labbgenomgången på Canvas – Block 10. </w:t>
      </w:r>
      <w:r w:rsidR="007B1AF8">
        <w:rPr>
          <w:rFonts w:ascii="Times New Roman" w:hAnsi="Times New Roman"/>
          <w:snapToGrid w:val="0"/>
        </w:rPr>
        <w:t xml:space="preserve"> </w:t>
      </w:r>
    </w:p>
    <w:p w:rsidR="003F048A" w:rsidRDefault="003F048A" w:rsidP="003D11BD">
      <w:pPr>
        <w:jc w:val="both"/>
        <w:rPr>
          <w:rFonts w:ascii="Times New Roman" w:hAnsi="Times New Roman"/>
          <w:snapToGrid w:val="0"/>
        </w:rPr>
      </w:pPr>
    </w:p>
    <w:p w:rsidR="003F048A" w:rsidRDefault="003F048A" w:rsidP="003D11BD">
      <w:pPr>
        <w:jc w:val="both"/>
        <w:rPr>
          <w:rFonts w:ascii="Times New Roman" w:hAnsi="Times New Roman"/>
          <w:snapToGrid w:val="0"/>
        </w:rPr>
      </w:pPr>
    </w:p>
    <w:p w:rsidR="007B1AF8" w:rsidRDefault="007B1AF8" w:rsidP="003D11BD">
      <w:pPr>
        <w:jc w:val="both"/>
        <w:rPr>
          <w:rFonts w:ascii="Times New Roman" w:hAnsi="Times New Roman"/>
          <w:snapToGrid w:val="0"/>
        </w:rPr>
      </w:pPr>
    </w:p>
    <w:p w:rsidR="007B1AF8" w:rsidRDefault="007B1AF8" w:rsidP="003D11BD">
      <w:pPr>
        <w:jc w:val="both"/>
        <w:rPr>
          <w:rFonts w:ascii="Times New Roman" w:hAnsi="Times New Roman"/>
          <w:snapToGrid w:val="0"/>
        </w:rPr>
      </w:pPr>
    </w:p>
    <w:p w:rsidR="007B1AF8" w:rsidRDefault="007B1AF8" w:rsidP="003D11BD">
      <w:pPr>
        <w:jc w:val="both"/>
        <w:rPr>
          <w:rFonts w:ascii="Times New Roman" w:hAnsi="Times New Roman"/>
          <w:snapToGrid w:val="0"/>
        </w:rPr>
      </w:pPr>
    </w:p>
    <w:p w:rsidR="00A33D93" w:rsidRPr="00333AC0" w:rsidRDefault="00FD2E12" w:rsidP="00333AC0">
      <w:pPr>
        <w:jc w:val="both"/>
        <w:rPr>
          <w:rFonts w:ascii="Times New Roman" w:hAnsi="Times New Roman"/>
        </w:rPr>
      </w:pPr>
    </w:p>
    <w:sectPr w:rsidR="00A33D93" w:rsidRPr="00333AC0" w:rsidSect="00432A6D">
      <w:footerReference w:type="even" r:id="rId10"/>
      <w:footerReference w:type="default" r:id="rId11"/>
      <w:pgSz w:w="11906" w:h="16838" w:code="9"/>
      <w:pgMar w:top="1417" w:right="1417" w:bottom="1417" w:left="1417"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23F0" w:rsidRDefault="009623F0" w:rsidP="009623F0">
      <w:r>
        <w:separator/>
      </w:r>
    </w:p>
  </w:endnote>
  <w:endnote w:type="continuationSeparator" w:id="0">
    <w:p w:rsidR="009623F0" w:rsidRDefault="009623F0" w:rsidP="009623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33B8" w:rsidRDefault="009623F0">
    <w:pPr>
      <w:pStyle w:val="Sidfot"/>
      <w:framePr w:wrap="around" w:vAnchor="text" w:hAnchor="margin" w:xAlign="center" w:y="1"/>
      <w:rPr>
        <w:rStyle w:val="Sidnummer"/>
      </w:rPr>
    </w:pPr>
    <w:r>
      <w:rPr>
        <w:rStyle w:val="Sidnummer"/>
      </w:rPr>
      <w:fldChar w:fldCharType="begin"/>
    </w:r>
    <w:r>
      <w:rPr>
        <w:rStyle w:val="Sidnummer"/>
      </w:rPr>
      <w:instrText xml:space="preserve">PAGE  </w:instrText>
    </w:r>
    <w:r>
      <w:rPr>
        <w:rStyle w:val="Sidnummer"/>
      </w:rPr>
      <w:fldChar w:fldCharType="separate"/>
    </w:r>
    <w:r>
      <w:rPr>
        <w:rStyle w:val="Sidnummer"/>
        <w:noProof/>
      </w:rPr>
      <w:t>1</w:t>
    </w:r>
    <w:r>
      <w:rPr>
        <w:rStyle w:val="Sidnummer"/>
      </w:rPr>
      <w:fldChar w:fldCharType="end"/>
    </w:r>
  </w:p>
  <w:p w:rsidR="006433B8" w:rsidRDefault="00FD2E12">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33B8" w:rsidRDefault="009623F0">
    <w:pPr>
      <w:pStyle w:val="Sidfot"/>
      <w:framePr w:wrap="around" w:vAnchor="text" w:hAnchor="margin" w:xAlign="center" w:y="1"/>
      <w:rPr>
        <w:rStyle w:val="Sidnummer"/>
      </w:rPr>
    </w:pPr>
    <w:r>
      <w:rPr>
        <w:rStyle w:val="Sidnummer"/>
      </w:rPr>
      <w:fldChar w:fldCharType="begin"/>
    </w:r>
    <w:r>
      <w:rPr>
        <w:rStyle w:val="Sidnummer"/>
      </w:rPr>
      <w:instrText xml:space="preserve">PAGE  </w:instrText>
    </w:r>
    <w:r>
      <w:rPr>
        <w:rStyle w:val="Sidnummer"/>
      </w:rPr>
      <w:fldChar w:fldCharType="separate"/>
    </w:r>
    <w:r w:rsidR="00FD2E12">
      <w:rPr>
        <w:rStyle w:val="Sidnummer"/>
        <w:noProof/>
      </w:rPr>
      <w:t>8</w:t>
    </w:r>
    <w:r>
      <w:rPr>
        <w:rStyle w:val="Sidnummer"/>
      </w:rPr>
      <w:fldChar w:fldCharType="end"/>
    </w:r>
  </w:p>
  <w:p w:rsidR="006433B8" w:rsidRPr="00300F48" w:rsidRDefault="009623F0" w:rsidP="00300F48">
    <w:pPr>
      <w:rPr>
        <w:snapToGrid w:val="0"/>
      </w:rPr>
    </w:pPr>
    <w:r>
      <w:rPr>
        <w:snapToGrid w:val="0"/>
      </w:rPr>
      <w:t>202</w:t>
    </w:r>
    <w:r w:rsidR="0086458E">
      <w:rPr>
        <w:snapToGrid w:val="0"/>
      </w:rPr>
      <w:t>4-10-01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23F0" w:rsidRDefault="009623F0" w:rsidP="009623F0">
      <w:r>
        <w:separator/>
      </w:r>
    </w:p>
  </w:footnote>
  <w:footnote w:type="continuationSeparator" w:id="0">
    <w:p w:rsidR="009623F0" w:rsidRDefault="009623F0" w:rsidP="009623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9416C"/>
    <w:multiLevelType w:val="hybridMultilevel"/>
    <w:tmpl w:val="3E8AC616"/>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06D2593C"/>
    <w:multiLevelType w:val="hybridMultilevel"/>
    <w:tmpl w:val="7136AC66"/>
    <w:lvl w:ilvl="0" w:tplc="65807DD2">
      <w:start w:val="6"/>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2" w15:restartNumberingAfterBreak="0">
    <w:nsid w:val="09745CF6"/>
    <w:multiLevelType w:val="hybridMultilevel"/>
    <w:tmpl w:val="BABEAB7C"/>
    <w:lvl w:ilvl="0" w:tplc="7BF289A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C856F2"/>
    <w:multiLevelType w:val="hybridMultilevel"/>
    <w:tmpl w:val="053AC02A"/>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577484"/>
    <w:multiLevelType w:val="hybridMultilevel"/>
    <w:tmpl w:val="D002630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60328EA"/>
    <w:multiLevelType w:val="hybridMultilevel"/>
    <w:tmpl w:val="61126B6E"/>
    <w:lvl w:ilvl="0" w:tplc="CDACF03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B176AD"/>
    <w:multiLevelType w:val="hybridMultilevel"/>
    <w:tmpl w:val="D002630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AFA22D9"/>
    <w:multiLevelType w:val="hybridMultilevel"/>
    <w:tmpl w:val="295282D2"/>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8" w15:restartNumberingAfterBreak="0">
    <w:nsid w:val="1B83278C"/>
    <w:multiLevelType w:val="hybridMultilevel"/>
    <w:tmpl w:val="578E50A4"/>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CF2289C"/>
    <w:multiLevelType w:val="hybridMultilevel"/>
    <w:tmpl w:val="7752089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DF04378"/>
    <w:multiLevelType w:val="hybridMultilevel"/>
    <w:tmpl w:val="4D66D99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22CA4943"/>
    <w:multiLevelType w:val="hybridMultilevel"/>
    <w:tmpl w:val="BA54C2F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9A56A22"/>
    <w:multiLevelType w:val="hybridMultilevel"/>
    <w:tmpl w:val="639813E0"/>
    <w:lvl w:ilvl="0" w:tplc="F1F036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4578B5"/>
    <w:multiLevelType w:val="hybridMultilevel"/>
    <w:tmpl w:val="722C8A9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EDB3602"/>
    <w:multiLevelType w:val="hybridMultilevel"/>
    <w:tmpl w:val="82D0D1D2"/>
    <w:lvl w:ilvl="0" w:tplc="3F5037FE">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3B158A1"/>
    <w:multiLevelType w:val="hybridMultilevel"/>
    <w:tmpl w:val="437C5B02"/>
    <w:lvl w:ilvl="0" w:tplc="16D09C94">
      <w:start w:val="6"/>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6" w15:restartNumberingAfterBreak="0">
    <w:nsid w:val="3960526A"/>
    <w:multiLevelType w:val="hybridMultilevel"/>
    <w:tmpl w:val="D002630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B1B7E38"/>
    <w:multiLevelType w:val="hybridMultilevel"/>
    <w:tmpl w:val="4D22A0B0"/>
    <w:lvl w:ilvl="0" w:tplc="3DE61D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F08345B"/>
    <w:multiLevelType w:val="hybridMultilevel"/>
    <w:tmpl w:val="D002630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5097074E"/>
    <w:multiLevelType w:val="hybridMultilevel"/>
    <w:tmpl w:val="D002630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52670ACA"/>
    <w:multiLevelType w:val="hybridMultilevel"/>
    <w:tmpl w:val="FFC4AB4C"/>
    <w:lvl w:ilvl="0" w:tplc="04090015">
      <w:start w:val="2"/>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2A82FB9"/>
    <w:multiLevelType w:val="hybridMultilevel"/>
    <w:tmpl w:val="88FA4E2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353637F"/>
    <w:multiLevelType w:val="hybridMultilevel"/>
    <w:tmpl w:val="56BCDD9C"/>
    <w:lvl w:ilvl="0" w:tplc="164A55D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9705573"/>
    <w:multiLevelType w:val="hybridMultilevel"/>
    <w:tmpl w:val="3836DC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FED496D"/>
    <w:multiLevelType w:val="hybridMultilevel"/>
    <w:tmpl w:val="E9A8635C"/>
    <w:lvl w:ilvl="0" w:tplc="52F02DEC">
      <w:start w:val="1"/>
      <w:numFmt w:val="upperLetter"/>
      <w:lvlText w:val="%1-"/>
      <w:lvlJc w:val="left"/>
      <w:pPr>
        <w:tabs>
          <w:tab w:val="num" w:pos="720"/>
        </w:tabs>
        <w:ind w:left="720" w:hanging="360"/>
      </w:pPr>
      <w:rPr>
        <w:rFonts w:hint="default"/>
        <w:b/>
      </w:rPr>
    </w:lvl>
    <w:lvl w:ilvl="1" w:tplc="041D0019" w:tentative="1">
      <w:start w:val="1"/>
      <w:numFmt w:val="lowerLetter"/>
      <w:lvlText w:val="%2."/>
      <w:lvlJc w:val="left"/>
      <w:pPr>
        <w:tabs>
          <w:tab w:val="num" w:pos="1440"/>
        </w:tabs>
        <w:ind w:left="1440" w:hanging="360"/>
      </w:pPr>
    </w:lvl>
    <w:lvl w:ilvl="2" w:tplc="041D001B" w:tentative="1">
      <w:start w:val="1"/>
      <w:numFmt w:val="lowerRoman"/>
      <w:lvlText w:val="%3."/>
      <w:lvlJc w:val="right"/>
      <w:pPr>
        <w:tabs>
          <w:tab w:val="num" w:pos="2160"/>
        </w:tabs>
        <w:ind w:left="2160" w:hanging="180"/>
      </w:pPr>
    </w:lvl>
    <w:lvl w:ilvl="3" w:tplc="041D000F" w:tentative="1">
      <w:start w:val="1"/>
      <w:numFmt w:val="decimal"/>
      <w:lvlText w:val="%4."/>
      <w:lvlJc w:val="left"/>
      <w:pPr>
        <w:tabs>
          <w:tab w:val="num" w:pos="2880"/>
        </w:tabs>
        <w:ind w:left="2880" w:hanging="360"/>
      </w:pPr>
    </w:lvl>
    <w:lvl w:ilvl="4" w:tplc="041D0019" w:tentative="1">
      <w:start w:val="1"/>
      <w:numFmt w:val="lowerLetter"/>
      <w:lvlText w:val="%5."/>
      <w:lvlJc w:val="left"/>
      <w:pPr>
        <w:tabs>
          <w:tab w:val="num" w:pos="3600"/>
        </w:tabs>
        <w:ind w:left="3600" w:hanging="360"/>
      </w:pPr>
    </w:lvl>
    <w:lvl w:ilvl="5" w:tplc="041D001B" w:tentative="1">
      <w:start w:val="1"/>
      <w:numFmt w:val="lowerRoman"/>
      <w:lvlText w:val="%6."/>
      <w:lvlJc w:val="right"/>
      <w:pPr>
        <w:tabs>
          <w:tab w:val="num" w:pos="4320"/>
        </w:tabs>
        <w:ind w:left="4320" w:hanging="180"/>
      </w:pPr>
    </w:lvl>
    <w:lvl w:ilvl="6" w:tplc="041D000F" w:tentative="1">
      <w:start w:val="1"/>
      <w:numFmt w:val="decimal"/>
      <w:lvlText w:val="%7."/>
      <w:lvlJc w:val="left"/>
      <w:pPr>
        <w:tabs>
          <w:tab w:val="num" w:pos="5040"/>
        </w:tabs>
        <w:ind w:left="5040" w:hanging="360"/>
      </w:pPr>
    </w:lvl>
    <w:lvl w:ilvl="7" w:tplc="041D0019" w:tentative="1">
      <w:start w:val="1"/>
      <w:numFmt w:val="lowerLetter"/>
      <w:lvlText w:val="%8."/>
      <w:lvlJc w:val="left"/>
      <w:pPr>
        <w:tabs>
          <w:tab w:val="num" w:pos="5760"/>
        </w:tabs>
        <w:ind w:left="5760" w:hanging="360"/>
      </w:pPr>
    </w:lvl>
    <w:lvl w:ilvl="8" w:tplc="041D001B" w:tentative="1">
      <w:start w:val="1"/>
      <w:numFmt w:val="lowerRoman"/>
      <w:lvlText w:val="%9."/>
      <w:lvlJc w:val="right"/>
      <w:pPr>
        <w:tabs>
          <w:tab w:val="num" w:pos="6480"/>
        </w:tabs>
        <w:ind w:left="6480" w:hanging="180"/>
      </w:pPr>
    </w:lvl>
  </w:abstractNum>
  <w:abstractNum w:abstractNumId="25" w15:restartNumberingAfterBreak="0">
    <w:nsid w:val="61721245"/>
    <w:multiLevelType w:val="hybridMultilevel"/>
    <w:tmpl w:val="873C76C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2FE6C91"/>
    <w:multiLevelType w:val="hybridMultilevel"/>
    <w:tmpl w:val="E850CE1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ACE40F3"/>
    <w:multiLevelType w:val="hybridMultilevel"/>
    <w:tmpl w:val="B4FCCCB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6CC342E1"/>
    <w:multiLevelType w:val="hybridMultilevel"/>
    <w:tmpl w:val="60E6D988"/>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EC9556E"/>
    <w:multiLevelType w:val="singleLevel"/>
    <w:tmpl w:val="041D0011"/>
    <w:lvl w:ilvl="0">
      <w:start w:val="1"/>
      <w:numFmt w:val="decimal"/>
      <w:lvlText w:val="%1)"/>
      <w:lvlJc w:val="left"/>
      <w:pPr>
        <w:tabs>
          <w:tab w:val="num" w:pos="360"/>
        </w:tabs>
        <w:ind w:left="360" w:hanging="360"/>
      </w:pPr>
      <w:rPr>
        <w:rFonts w:hint="default"/>
      </w:rPr>
    </w:lvl>
  </w:abstractNum>
  <w:abstractNum w:abstractNumId="30" w15:restartNumberingAfterBreak="0">
    <w:nsid w:val="6FE167FF"/>
    <w:multiLevelType w:val="hybridMultilevel"/>
    <w:tmpl w:val="E78C84B4"/>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31" w15:restartNumberingAfterBreak="0">
    <w:nsid w:val="715F2463"/>
    <w:multiLevelType w:val="hybridMultilevel"/>
    <w:tmpl w:val="D002630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73E85CF4"/>
    <w:multiLevelType w:val="hybridMultilevel"/>
    <w:tmpl w:val="ECE487F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78E41EE2"/>
    <w:multiLevelType w:val="hybridMultilevel"/>
    <w:tmpl w:val="0D00F3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9127194"/>
    <w:multiLevelType w:val="hybridMultilevel"/>
    <w:tmpl w:val="D6E235F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7BB75CF4"/>
    <w:multiLevelType w:val="hybridMultilevel"/>
    <w:tmpl w:val="54E8B56E"/>
    <w:lvl w:ilvl="0" w:tplc="9284385A">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9"/>
  </w:num>
  <w:num w:numId="2">
    <w:abstractNumId w:val="24"/>
  </w:num>
  <w:num w:numId="3">
    <w:abstractNumId w:val="10"/>
  </w:num>
  <w:num w:numId="4">
    <w:abstractNumId w:val="7"/>
  </w:num>
  <w:num w:numId="5">
    <w:abstractNumId w:val="30"/>
  </w:num>
  <w:num w:numId="6">
    <w:abstractNumId w:val="16"/>
  </w:num>
  <w:num w:numId="7">
    <w:abstractNumId w:val="4"/>
  </w:num>
  <w:num w:numId="8">
    <w:abstractNumId w:val="18"/>
  </w:num>
  <w:num w:numId="9">
    <w:abstractNumId w:val="19"/>
  </w:num>
  <w:num w:numId="10">
    <w:abstractNumId w:val="31"/>
  </w:num>
  <w:num w:numId="11">
    <w:abstractNumId w:val="6"/>
  </w:num>
  <w:num w:numId="12">
    <w:abstractNumId w:val="0"/>
  </w:num>
  <w:num w:numId="13">
    <w:abstractNumId w:val="9"/>
  </w:num>
  <w:num w:numId="14">
    <w:abstractNumId w:val="8"/>
  </w:num>
  <w:num w:numId="15">
    <w:abstractNumId w:val="20"/>
  </w:num>
  <w:num w:numId="16">
    <w:abstractNumId w:val="22"/>
  </w:num>
  <w:num w:numId="17">
    <w:abstractNumId w:val="26"/>
  </w:num>
  <w:num w:numId="18">
    <w:abstractNumId w:val="35"/>
  </w:num>
  <w:num w:numId="19">
    <w:abstractNumId w:val="15"/>
  </w:num>
  <w:num w:numId="20">
    <w:abstractNumId w:val="1"/>
  </w:num>
  <w:num w:numId="21">
    <w:abstractNumId w:val="14"/>
  </w:num>
  <w:num w:numId="22">
    <w:abstractNumId w:val="13"/>
  </w:num>
  <w:num w:numId="23">
    <w:abstractNumId w:val="2"/>
  </w:num>
  <w:num w:numId="24">
    <w:abstractNumId w:val="23"/>
  </w:num>
  <w:num w:numId="25">
    <w:abstractNumId w:val="28"/>
  </w:num>
  <w:num w:numId="26">
    <w:abstractNumId w:val="25"/>
  </w:num>
  <w:num w:numId="27">
    <w:abstractNumId w:val="5"/>
  </w:num>
  <w:num w:numId="28">
    <w:abstractNumId w:val="3"/>
  </w:num>
  <w:num w:numId="29">
    <w:abstractNumId w:val="27"/>
  </w:num>
  <w:num w:numId="30">
    <w:abstractNumId w:val="12"/>
  </w:num>
  <w:num w:numId="31">
    <w:abstractNumId w:val="34"/>
  </w:num>
  <w:num w:numId="32">
    <w:abstractNumId w:val="21"/>
  </w:num>
  <w:num w:numId="33">
    <w:abstractNumId w:val="11"/>
  </w:num>
  <w:num w:numId="34">
    <w:abstractNumId w:val="32"/>
  </w:num>
  <w:num w:numId="35">
    <w:abstractNumId w:val="17"/>
  </w:num>
  <w:num w:numId="36">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BD"/>
    <w:rsid w:val="00333AC0"/>
    <w:rsid w:val="003D11BD"/>
    <w:rsid w:val="003F048A"/>
    <w:rsid w:val="00432A6D"/>
    <w:rsid w:val="004B665B"/>
    <w:rsid w:val="004C17BB"/>
    <w:rsid w:val="004D07D3"/>
    <w:rsid w:val="00583326"/>
    <w:rsid w:val="00607E23"/>
    <w:rsid w:val="00707CCD"/>
    <w:rsid w:val="0079779D"/>
    <w:rsid w:val="007B1AF8"/>
    <w:rsid w:val="0086458E"/>
    <w:rsid w:val="00911158"/>
    <w:rsid w:val="009217E2"/>
    <w:rsid w:val="009623F0"/>
    <w:rsid w:val="00A61F89"/>
    <w:rsid w:val="00A831FF"/>
    <w:rsid w:val="00B55865"/>
    <w:rsid w:val="00C15D6F"/>
    <w:rsid w:val="00D00C14"/>
    <w:rsid w:val="00D04A1F"/>
    <w:rsid w:val="00D07187"/>
    <w:rsid w:val="00D36005"/>
    <w:rsid w:val="00DE1E62"/>
    <w:rsid w:val="00E54C43"/>
    <w:rsid w:val="00FA4321"/>
    <w:rsid w:val="00FD1A32"/>
    <w:rsid w:val="00FD2E12"/>
    <w:rsid w:val="00FF4CF6"/>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1D859"/>
  <w15:chartTrackingRefBased/>
  <w15:docId w15:val="{DD1F108F-CF7E-4CCA-B9F8-2738848FD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BD"/>
    <w:pPr>
      <w:spacing w:after="0" w:line="240" w:lineRule="auto"/>
    </w:pPr>
    <w:rPr>
      <w:rFonts w:eastAsiaTheme="minorEastAsia" w:cs="Times New Roman"/>
      <w:sz w:val="24"/>
      <w:szCs w:val="24"/>
      <w:lang w:eastAsia="sv-SE"/>
    </w:rPr>
  </w:style>
  <w:style w:type="paragraph" w:styleId="Rubrik1">
    <w:name w:val="heading 1"/>
    <w:basedOn w:val="Normal"/>
    <w:next w:val="Normal"/>
    <w:link w:val="Rubrik1Char"/>
    <w:uiPriority w:val="9"/>
    <w:qFormat/>
    <w:rsid w:val="003D11BD"/>
    <w:pPr>
      <w:keepNext/>
      <w:spacing w:before="240" w:after="60"/>
      <w:outlineLvl w:val="0"/>
    </w:pPr>
    <w:rPr>
      <w:rFonts w:asciiTheme="majorHAnsi" w:eastAsiaTheme="majorEastAsia" w:hAnsiTheme="majorHAnsi"/>
      <w:b/>
      <w:bCs/>
      <w:kern w:val="32"/>
      <w:sz w:val="32"/>
      <w:szCs w:val="32"/>
    </w:rPr>
  </w:style>
  <w:style w:type="paragraph" w:styleId="Rubrik2">
    <w:name w:val="heading 2"/>
    <w:basedOn w:val="Normal"/>
    <w:next w:val="Normal"/>
    <w:link w:val="Rubrik2Char"/>
    <w:uiPriority w:val="9"/>
    <w:unhideWhenUsed/>
    <w:qFormat/>
    <w:rsid w:val="003D11BD"/>
    <w:pPr>
      <w:keepNext/>
      <w:spacing w:before="240" w:after="60"/>
      <w:outlineLvl w:val="1"/>
    </w:pPr>
    <w:rPr>
      <w:rFonts w:asciiTheme="majorHAnsi" w:eastAsiaTheme="majorEastAsia" w:hAnsiTheme="majorHAnsi"/>
      <w:b/>
      <w:bCs/>
      <w:i/>
      <w:iCs/>
      <w:sz w:val="28"/>
      <w:szCs w:val="2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3D11BD"/>
    <w:rPr>
      <w:rFonts w:asciiTheme="majorHAnsi" w:eastAsiaTheme="majorEastAsia" w:hAnsiTheme="majorHAnsi" w:cs="Times New Roman"/>
      <w:b/>
      <w:bCs/>
      <w:kern w:val="32"/>
      <w:sz w:val="32"/>
      <w:szCs w:val="32"/>
      <w:lang w:eastAsia="sv-SE"/>
    </w:rPr>
  </w:style>
  <w:style w:type="character" w:customStyle="1" w:styleId="Rubrik2Char">
    <w:name w:val="Rubrik 2 Char"/>
    <w:basedOn w:val="Standardstycketeckensnitt"/>
    <w:link w:val="Rubrik2"/>
    <w:uiPriority w:val="9"/>
    <w:rsid w:val="003D11BD"/>
    <w:rPr>
      <w:rFonts w:asciiTheme="majorHAnsi" w:eastAsiaTheme="majorEastAsia" w:hAnsiTheme="majorHAnsi" w:cs="Times New Roman"/>
      <w:b/>
      <w:bCs/>
      <w:i/>
      <w:iCs/>
      <w:sz w:val="28"/>
      <w:szCs w:val="28"/>
      <w:lang w:eastAsia="sv-SE"/>
    </w:rPr>
  </w:style>
  <w:style w:type="paragraph" w:styleId="Sidfot">
    <w:name w:val="footer"/>
    <w:basedOn w:val="Normal"/>
    <w:link w:val="SidfotChar"/>
    <w:rsid w:val="003D11BD"/>
    <w:pPr>
      <w:tabs>
        <w:tab w:val="center" w:pos="4536"/>
        <w:tab w:val="right" w:pos="9072"/>
      </w:tabs>
    </w:pPr>
    <w:rPr>
      <w:sz w:val="20"/>
      <w:szCs w:val="20"/>
    </w:rPr>
  </w:style>
  <w:style w:type="character" w:customStyle="1" w:styleId="SidfotChar">
    <w:name w:val="Sidfot Char"/>
    <w:basedOn w:val="Standardstycketeckensnitt"/>
    <w:link w:val="Sidfot"/>
    <w:rsid w:val="003D11BD"/>
    <w:rPr>
      <w:rFonts w:eastAsiaTheme="minorEastAsia" w:cs="Times New Roman"/>
      <w:sz w:val="20"/>
      <w:szCs w:val="20"/>
      <w:lang w:eastAsia="sv-SE"/>
    </w:rPr>
  </w:style>
  <w:style w:type="character" w:styleId="Sidnummer">
    <w:name w:val="page number"/>
    <w:basedOn w:val="Standardstycketeckensnitt"/>
    <w:rsid w:val="003D11BD"/>
  </w:style>
  <w:style w:type="paragraph" w:styleId="Brdtext">
    <w:name w:val="Body Text"/>
    <w:basedOn w:val="Normal"/>
    <w:link w:val="BrdtextChar"/>
    <w:rsid w:val="003D11BD"/>
    <w:rPr>
      <w:szCs w:val="20"/>
    </w:rPr>
  </w:style>
  <w:style w:type="character" w:customStyle="1" w:styleId="BrdtextChar">
    <w:name w:val="Brödtext Char"/>
    <w:basedOn w:val="Standardstycketeckensnitt"/>
    <w:link w:val="Brdtext"/>
    <w:rsid w:val="003D11BD"/>
    <w:rPr>
      <w:rFonts w:eastAsiaTheme="minorEastAsia" w:cs="Times New Roman"/>
      <w:sz w:val="24"/>
      <w:szCs w:val="20"/>
      <w:lang w:eastAsia="sv-SE"/>
    </w:rPr>
  </w:style>
  <w:style w:type="paragraph" w:styleId="Sidhuvud">
    <w:name w:val="header"/>
    <w:basedOn w:val="Normal"/>
    <w:link w:val="SidhuvudChar"/>
    <w:uiPriority w:val="99"/>
    <w:unhideWhenUsed/>
    <w:rsid w:val="003D11BD"/>
    <w:pPr>
      <w:tabs>
        <w:tab w:val="center" w:pos="4536"/>
        <w:tab w:val="right" w:pos="9072"/>
      </w:tabs>
    </w:pPr>
  </w:style>
  <w:style w:type="character" w:customStyle="1" w:styleId="SidhuvudChar">
    <w:name w:val="Sidhuvud Char"/>
    <w:basedOn w:val="Standardstycketeckensnitt"/>
    <w:link w:val="Sidhuvud"/>
    <w:uiPriority w:val="99"/>
    <w:rsid w:val="003D11BD"/>
    <w:rPr>
      <w:rFonts w:eastAsiaTheme="minorEastAsia" w:cs="Times New Roman"/>
      <w:sz w:val="24"/>
      <w:szCs w:val="24"/>
      <w:lang w:eastAsia="sv-SE"/>
    </w:rPr>
  </w:style>
  <w:style w:type="paragraph" w:styleId="Liststycke">
    <w:name w:val="List Paragraph"/>
    <w:basedOn w:val="Normal"/>
    <w:uiPriority w:val="34"/>
    <w:qFormat/>
    <w:rsid w:val="003D11BD"/>
    <w:pPr>
      <w:ind w:left="720"/>
      <w:contextualSpacing/>
    </w:pPr>
  </w:style>
  <w:style w:type="character" w:styleId="Hyperlnk">
    <w:name w:val="Hyperlink"/>
    <w:basedOn w:val="Standardstycketeckensnitt"/>
    <w:uiPriority w:val="99"/>
    <w:unhideWhenUsed/>
    <w:rsid w:val="003D11B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DC7196-D6BD-46C1-A2FA-2A9030D75C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8</Pages>
  <Words>2102</Words>
  <Characters>11985</Characters>
  <Application>Microsoft Office Word</Application>
  <DocSecurity>0</DocSecurity>
  <Lines>99</Lines>
  <Paragraphs>28</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University of Gothenburg</Company>
  <LinksUpToDate>false</LinksUpToDate>
  <CharactersWithSpaces>14059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Alva Johansson</dc:creator>
  <cp:keywords/>
  <dc:description/>
  <cp:lastModifiedBy>Alva Johansson</cp:lastModifiedBy>
  <cp:revision>4</cp:revision>
  <cp:lastPrinted>2023-04-04T08:25:00Z</cp:lastPrinted>
  <dcterms:created xsi:type="dcterms:W3CDTF">2024-10-01T14:11:00Z</dcterms:created>
  <dcterms:modified xsi:type="dcterms:W3CDTF">2024-10-07T08:25:00Z</dcterms:modified>
</cp:coreProperties>
</file>